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898" w:rsidRDefault="00F34898"/>
    <w:p w:rsidR="00F77C3D" w:rsidRPr="000472E3" w:rsidRDefault="00F77C3D" w:rsidP="00F77C3D">
      <w:pPr>
        <w:spacing w:after="0" w:line="240" w:lineRule="auto"/>
        <w:jc w:val="center"/>
        <w:rPr>
          <w:rFonts w:ascii="Times New Roman" w:eastAsia="Times New Roman" w:hAnsi="Times New Roman" w:cs="Times New Roman"/>
          <w:b/>
          <w:bCs/>
          <w:sz w:val="28"/>
          <w:szCs w:val="28"/>
          <w:lang w:eastAsia="ru-RU"/>
        </w:rPr>
      </w:pPr>
      <w:r w:rsidRPr="000472E3">
        <w:rPr>
          <w:rFonts w:ascii="Times New Roman" w:eastAsia="Times New Roman" w:hAnsi="Times New Roman" w:cs="Times New Roman"/>
          <w:b/>
          <w:bCs/>
          <w:sz w:val="28"/>
          <w:szCs w:val="28"/>
          <w:lang w:eastAsia="ru-RU"/>
        </w:rPr>
        <w:t>Муниципальное автономное дошкольное образовательное учреждение                      детский сад общеразвивающего вида «Солнышко» с.Тербуны                                                    Тербунского муниципального района Липецкой области</w:t>
      </w:r>
    </w:p>
    <w:p w:rsidR="00F77C3D" w:rsidRPr="000472E3" w:rsidRDefault="00F77C3D" w:rsidP="00F77C3D">
      <w:pPr>
        <w:spacing w:after="0" w:line="240" w:lineRule="auto"/>
        <w:rPr>
          <w:rFonts w:ascii="Times New Roman" w:eastAsia="Times New Roman" w:hAnsi="Times New Roman" w:cs="Times New Roman"/>
          <w:b/>
          <w:bCs/>
          <w:sz w:val="72"/>
          <w:szCs w:val="72"/>
          <w:lang w:eastAsia="ru-RU"/>
        </w:rPr>
      </w:pPr>
    </w:p>
    <w:p w:rsidR="00F77C3D" w:rsidRPr="00F77C3D" w:rsidRDefault="00F77C3D" w:rsidP="00F77C3D">
      <w:pPr>
        <w:spacing w:after="0" w:line="240" w:lineRule="auto"/>
        <w:jc w:val="center"/>
        <w:rPr>
          <w:rFonts w:ascii="Times New Roman" w:eastAsia="Times New Roman" w:hAnsi="Times New Roman" w:cs="Times New Roman"/>
          <w:b/>
          <w:bCs/>
          <w:sz w:val="52"/>
          <w:szCs w:val="52"/>
          <w:lang w:eastAsia="ru-RU"/>
        </w:rPr>
      </w:pPr>
      <w:r w:rsidRPr="00F77C3D">
        <w:rPr>
          <w:rFonts w:ascii="Times New Roman" w:eastAsia="Times New Roman" w:hAnsi="Times New Roman" w:cs="Times New Roman"/>
          <w:b/>
          <w:bCs/>
          <w:sz w:val="52"/>
          <w:szCs w:val="52"/>
          <w:lang w:eastAsia="ru-RU"/>
        </w:rPr>
        <w:t>ВЕБИНАР</w:t>
      </w:r>
    </w:p>
    <w:p w:rsidR="00F77C3D" w:rsidRPr="000472E3" w:rsidRDefault="00F77C3D" w:rsidP="00F77C3D">
      <w:pPr>
        <w:spacing w:after="0" w:line="240" w:lineRule="auto"/>
        <w:rPr>
          <w:rFonts w:ascii="Times New Roman" w:eastAsia="Times New Roman" w:hAnsi="Times New Roman" w:cs="Times New Roman"/>
          <w:b/>
          <w:bCs/>
          <w:sz w:val="96"/>
          <w:szCs w:val="96"/>
          <w:lang w:eastAsia="ru-RU"/>
        </w:rPr>
      </w:pPr>
    </w:p>
    <w:p w:rsidR="00F77C3D" w:rsidRPr="000472E3" w:rsidRDefault="00F77C3D" w:rsidP="00F77C3D">
      <w:pPr>
        <w:spacing w:after="0" w:line="240" w:lineRule="auto"/>
        <w:jc w:val="center"/>
        <w:rPr>
          <w:rFonts w:ascii="Times New Roman" w:eastAsia="Times New Roman" w:hAnsi="Times New Roman" w:cs="Times New Roman"/>
          <w:b/>
          <w:bCs/>
          <w:sz w:val="56"/>
          <w:szCs w:val="56"/>
          <w:lang w:eastAsia="ru-RU"/>
        </w:rPr>
      </w:pPr>
      <w:r w:rsidRPr="000472E3">
        <w:rPr>
          <w:rFonts w:ascii="Times New Roman" w:eastAsia="Times New Roman" w:hAnsi="Times New Roman" w:cs="Times New Roman"/>
          <w:b/>
          <w:bCs/>
          <w:sz w:val="56"/>
          <w:szCs w:val="56"/>
          <w:lang w:eastAsia="ru-RU"/>
        </w:rPr>
        <w:t xml:space="preserve"> «</w:t>
      </w:r>
      <w:r>
        <w:rPr>
          <w:rFonts w:ascii="Times New Roman" w:eastAsia="Times New Roman" w:hAnsi="Times New Roman" w:cs="Times New Roman"/>
          <w:b/>
          <w:bCs/>
          <w:sz w:val="56"/>
          <w:szCs w:val="56"/>
          <w:lang w:eastAsia="ru-RU"/>
        </w:rPr>
        <w:t>Сенсорное воспитание детей раннего возраста: методы и приёмы</w:t>
      </w:r>
      <w:r w:rsidRPr="000472E3">
        <w:rPr>
          <w:rFonts w:ascii="Times New Roman" w:eastAsia="Times New Roman" w:hAnsi="Times New Roman" w:cs="Times New Roman"/>
          <w:b/>
          <w:bCs/>
          <w:sz w:val="56"/>
          <w:szCs w:val="56"/>
          <w:lang w:eastAsia="ru-RU"/>
        </w:rPr>
        <w:t>»</w:t>
      </w:r>
    </w:p>
    <w:p w:rsidR="00F77C3D" w:rsidRPr="000472E3" w:rsidRDefault="00F77C3D" w:rsidP="00F77C3D">
      <w:pPr>
        <w:spacing w:after="0" w:line="240" w:lineRule="auto"/>
        <w:jc w:val="center"/>
        <w:rPr>
          <w:rFonts w:ascii="Times New Roman" w:eastAsia="Times New Roman" w:hAnsi="Times New Roman" w:cs="Times New Roman"/>
          <w:b/>
          <w:bCs/>
          <w:sz w:val="56"/>
          <w:szCs w:val="56"/>
          <w:lang w:eastAsia="ru-RU"/>
        </w:rPr>
      </w:pPr>
    </w:p>
    <w:p w:rsidR="00F77C3D" w:rsidRPr="000472E3" w:rsidRDefault="00F77C3D" w:rsidP="00F77C3D">
      <w:pPr>
        <w:spacing w:after="0" w:line="240" w:lineRule="auto"/>
        <w:jc w:val="center"/>
        <w:rPr>
          <w:rFonts w:ascii="Times New Roman" w:eastAsia="Times New Roman" w:hAnsi="Times New Roman" w:cs="Times New Roman"/>
          <w:b/>
          <w:bCs/>
          <w:sz w:val="56"/>
          <w:szCs w:val="56"/>
          <w:lang w:eastAsia="ru-RU"/>
        </w:rPr>
      </w:pPr>
    </w:p>
    <w:p w:rsidR="00F77C3D" w:rsidRPr="000472E3" w:rsidRDefault="00F77C3D" w:rsidP="00F77C3D">
      <w:pPr>
        <w:spacing w:after="0" w:line="240" w:lineRule="auto"/>
        <w:jc w:val="center"/>
        <w:rPr>
          <w:rFonts w:ascii="Times New Roman" w:eastAsia="Times New Roman" w:hAnsi="Times New Roman" w:cs="Times New Roman"/>
          <w:b/>
          <w:bCs/>
          <w:sz w:val="56"/>
          <w:szCs w:val="56"/>
          <w:lang w:eastAsia="ru-RU"/>
        </w:rPr>
      </w:pPr>
    </w:p>
    <w:p w:rsidR="00F77C3D" w:rsidRDefault="00F77C3D" w:rsidP="00F77C3D">
      <w:pPr>
        <w:spacing w:after="0" w:line="240" w:lineRule="auto"/>
        <w:jc w:val="right"/>
        <w:rPr>
          <w:rFonts w:ascii="Times New Roman" w:eastAsia="Times New Roman" w:hAnsi="Times New Roman" w:cs="Times New Roman"/>
          <w:b/>
          <w:bCs/>
          <w:sz w:val="32"/>
          <w:szCs w:val="32"/>
          <w:lang w:eastAsia="ru-RU"/>
        </w:rPr>
      </w:pPr>
      <w:r w:rsidRPr="000472E3">
        <w:rPr>
          <w:rFonts w:ascii="Times New Roman" w:eastAsia="Times New Roman" w:hAnsi="Times New Roman" w:cs="Times New Roman"/>
          <w:b/>
          <w:bCs/>
          <w:sz w:val="32"/>
          <w:szCs w:val="32"/>
          <w:u w:val="single"/>
          <w:lang w:eastAsia="ru-RU"/>
        </w:rPr>
        <w:t xml:space="preserve">Ведущий </w:t>
      </w:r>
      <w:proofErr w:type="spellStart"/>
      <w:r w:rsidRPr="000472E3">
        <w:rPr>
          <w:rFonts w:ascii="Times New Roman" w:eastAsia="Times New Roman" w:hAnsi="Times New Roman" w:cs="Times New Roman"/>
          <w:b/>
          <w:bCs/>
          <w:sz w:val="32"/>
          <w:szCs w:val="32"/>
          <w:u w:val="single"/>
          <w:lang w:eastAsia="ru-RU"/>
        </w:rPr>
        <w:t>вебинара</w:t>
      </w:r>
      <w:proofErr w:type="spellEnd"/>
      <w:r w:rsidRPr="000472E3">
        <w:rPr>
          <w:rFonts w:ascii="Times New Roman" w:eastAsia="Times New Roman" w:hAnsi="Times New Roman" w:cs="Times New Roman"/>
          <w:b/>
          <w:bCs/>
          <w:sz w:val="32"/>
          <w:szCs w:val="32"/>
          <w:lang w:eastAsia="ru-RU"/>
        </w:rPr>
        <w:t xml:space="preserve">: </w:t>
      </w:r>
    </w:p>
    <w:p w:rsidR="00F77C3D" w:rsidRPr="000472E3" w:rsidRDefault="00F77C3D" w:rsidP="00F77C3D">
      <w:pPr>
        <w:spacing w:after="0" w:line="240" w:lineRule="auto"/>
        <w:jc w:val="right"/>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Кудрявцева Е.А., кандидат педагогических наук </w:t>
      </w:r>
    </w:p>
    <w:p w:rsidR="00F77C3D" w:rsidRPr="000472E3" w:rsidRDefault="00F77C3D" w:rsidP="00F77C3D">
      <w:pPr>
        <w:spacing w:after="0" w:line="240" w:lineRule="auto"/>
        <w:jc w:val="right"/>
        <w:rPr>
          <w:rFonts w:ascii="Times New Roman" w:eastAsia="Times New Roman" w:hAnsi="Times New Roman" w:cs="Times New Roman"/>
          <w:b/>
          <w:bCs/>
          <w:sz w:val="32"/>
          <w:szCs w:val="32"/>
          <w:lang w:eastAsia="ru-RU"/>
        </w:rPr>
      </w:pPr>
    </w:p>
    <w:p w:rsidR="00F77C3D" w:rsidRPr="000472E3" w:rsidRDefault="00F77C3D" w:rsidP="00F77C3D">
      <w:pPr>
        <w:spacing w:after="0" w:line="240" w:lineRule="auto"/>
        <w:jc w:val="right"/>
        <w:rPr>
          <w:rFonts w:ascii="Times New Roman" w:eastAsia="Times New Roman" w:hAnsi="Times New Roman" w:cs="Times New Roman"/>
          <w:b/>
          <w:bCs/>
          <w:sz w:val="32"/>
          <w:szCs w:val="32"/>
          <w:lang w:eastAsia="ru-RU"/>
        </w:rPr>
      </w:pPr>
    </w:p>
    <w:p w:rsidR="00F77C3D" w:rsidRPr="000472E3" w:rsidRDefault="00F77C3D" w:rsidP="00F77C3D">
      <w:pPr>
        <w:spacing w:after="0" w:line="240" w:lineRule="auto"/>
        <w:jc w:val="right"/>
        <w:rPr>
          <w:rFonts w:ascii="Times New Roman" w:eastAsia="Times New Roman" w:hAnsi="Times New Roman" w:cs="Times New Roman"/>
          <w:b/>
          <w:bCs/>
          <w:sz w:val="32"/>
          <w:szCs w:val="32"/>
          <w:lang w:eastAsia="ru-RU"/>
        </w:rPr>
      </w:pPr>
    </w:p>
    <w:p w:rsidR="00F77C3D" w:rsidRPr="000472E3" w:rsidRDefault="00F77C3D" w:rsidP="00F77C3D">
      <w:pPr>
        <w:spacing w:after="0" w:line="240" w:lineRule="auto"/>
        <w:jc w:val="right"/>
        <w:rPr>
          <w:rFonts w:ascii="Times New Roman" w:eastAsia="Times New Roman" w:hAnsi="Times New Roman" w:cs="Times New Roman"/>
          <w:b/>
          <w:bCs/>
          <w:sz w:val="32"/>
          <w:szCs w:val="32"/>
          <w:lang w:eastAsia="ru-RU"/>
        </w:rPr>
      </w:pPr>
    </w:p>
    <w:p w:rsidR="00F77C3D" w:rsidRPr="000472E3" w:rsidRDefault="00F77C3D" w:rsidP="00F77C3D">
      <w:pPr>
        <w:spacing w:after="0" w:line="240" w:lineRule="auto"/>
        <w:jc w:val="right"/>
        <w:rPr>
          <w:rFonts w:ascii="Times New Roman" w:eastAsia="Times New Roman" w:hAnsi="Times New Roman" w:cs="Times New Roman"/>
          <w:b/>
          <w:bCs/>
          <w:sz w:val="32"/>
          <w:szCs w:val="32"/>
          <w:lang w:eastAsia="ru-RU"/>
        </w:rPr>
      </w:pPr>
    </w:p>
    <w:p w:rsidR="00F77C3D" w:rsidRPr="00F77C3D" w:rsidRDefault="00F77C3D" w:rsidP="00F77C3D">
      <w:pPr>
        <w:spacing w:after="0" w:line="240" w:lineRule="auto"/>
        <w:jc w:val="right"/>
        <w:rPr>
          <w:rFonts w:ascii="Times New Roman" w:eastAsia="Times New Roman" w:hAnsi="Times New Roman" w:cs="Times New Roman"/>
          <w:b/>
          <w:bCs/>
          <w:sz w:val="28"/>
          <w:szCs w:val="28"/>
          <w:lang w:eastAsia="ru-RU"/>
        </w:rPr>
      </w:pPr>
      <w:r w:rsidRPr="00F77C3D">
        <w:rPr>
          <w:rFonts w:ascii="Times New Roman" w:eastAsia="Times New Roman" w:hAnsi="Times New Roman" w:cs="Times New Roman"/>
          <w:b/>
          <w:bCs/>
          <w:sz w:val="28"/>
          <w:szCs w:val="28"/>
          <w:lang w:eastAsia="ru-RU"/>
        </w:rPr>
        <w:t xml:space="preserve">Обобщила материал: </w:t>
      </w:r>
    </w:p>
    <w:p w:rsidR="00F77C3D" w:rsidRPr="00F77C3D" w:rsidRDefault="00F77C3D" w:rsidP="00F77C3D">
      <w:pPr>
        <w:spacing w:after="0" w:line="240" w:lineRule="auto"/>
        <w:jc w:val="right"/>
        <w:rPr>
          <w:rFonts w:ascii="Times New Roman" w:eastAsia="Times New Roman" w:hAnsi="Times New Roman" w:cs="Times New Roman"/>
          <w:bCs/>
          <w:sz w:val="28"/>
          <w:szCs w:val="28"/>
          <w:lang w:eastAsia="ru-RU"/>
        </w:rPr>
      </w:pPr>
      <w:r w:rsidRPr="00F77C3D">
        <w:rPr>
          <w:rFonts w:ascii="Times New Roman" w:eastAsia="Times New Roman" w:hAnsi="Times New Roman" w:cs="Times New Roman"/>
          <w:bCs/>
          <w:sz w:val="28"/>
          <w:szCs w:val="28"/>
          <w:lang w:eastAsia="ru-RU"/>
        </w:rPr>
        <w:t>Педагог-</w:t>
      </w:r>
      <w:proofErr w:type="gramStart"/>
      <w:r w:rsidRPr="00F77C3D">
        <w:rPr>
          <w:rFonts w:ascii="Times New Roman" w:eastAsia="Times New Roman" w:hAnsi="Times New Roman" w:cs="Times New Roman"/>
          <w:bCs/>
          <w:sz w:val="28"/>
          <w:szCs w:val="28"/>
          <w:lang w:eastAsia="ru-RU"/>
        </w:rPr>
        <w:t xml:space="preserve">психолог  </w:t>
      </w:r>
      <w:proofErr w:type="spellStart"/>
      <w:r w:rsidRPr="00F77C3D">
        <w:rPr>
          <w:rFonts w:ascii="Times New Roman" w:eastAsia="Times New Roman" w:hAnsi="Times New Roman" w:cs="Times New Roman"/>
          <w:bCs/>
          <w:sz w:val="28"/>
          <w:szCs w:val="28"/>
          <w:lang w:eastAsia="ru-RU"/>
        </w:rPr>
        <w:t>Мешкова</w:t>
      </w:r>
      <w:proofErr w:type="spellEnd"/>
      <w:proofErr w:type="gramEnd"/>
      <w:r w:rsidRPr="00F77C3D">
        <w:rPr>
          <w:rFonts w:ascii="Times New Roman" w:eastAsia="Times New Roman" w:hAnsi="Times New Roman" w:cs="Times New Roman"/>
          <w:bCs/>
          <w:sz w:val="28"/>
          <w:szCs w:val="28"/>
          <w:lang w:eastAsia="ru-RU"/>
        </w:rPr>
        <w:t xml:space="preserve"> Е.В.</w:t>
      </w:r>
    </w:p>
    <w:p w:rsidR="00F77C3D" w:rsidRPr="000472E3" w:rsidRDefault="00F77C3D" w:rsidP="00F77C3D">
      <w:pPr>
        <w:spacing w:after="0" w:line="240" w:lineRule="auto"/>
        <w:jc w:val="right"/>
        <w:rPr>
          <w:rFonts w:ascii="Times New Roman" w:eastAsia="Times New Roman" w:hAnsi="Times New Roman" w:cs="Times New Roman"/>
          <w:bCs/>
          <w:i/>
          <w:color w:val="FF0000"/>
          <w:sz w:val="28"/>
          <w:szCs w:val="28"/>
          <w:lang w:eastAsia="ru-RU"/>
        </w:rPr>
      </w:pPr>
    </w:p>
    <w:p w:rsidR="00F77C3D" w:rsidRPr="000472E3" w:rsidRDefault="00F77C3D" w:rsidP="00F77C3D">
      <w:pPr>
        <w:spacing w:after="0" w:line="240" w:lineRule="auto"/>
        <w:jc w:val="center"/>
        <w:rPr>
          <w:rFonts w:ascii="Times New Roman" w:eastAsia="Times New Roman" w:hAnsi="Times New Roman" w:cs="Times New Roman"/>
          <w:bCs/>
          <w:i/>
          <w:sz w:val="28"/>
          <w:szCs w:val="28"/>
          <w:lang w:eastAsia="ru-RU"/>
        </w:rPr>
      </w:pPr>
    </w:p>
    <w:p w:rsidR="00F77C3D" w:rsidRDefault="00F77C3D" w:rsidP="00F77C3D">
      <w:pPr>
        <w:jc w:val="center"/>
        <w:rPr>
          <w:rFonts w:ascii="Times New Roman" w:eastAsia="Times New Roman" w:hAnsi="Times New Roman" w:cs="Times New Roman"/>
          <w:b/>
          <w:bCs/>
          <w:i/>
          <w:sz w:val="28"/>
          <w:szCs w:val="28"/>
          <w:lang w:eastAsia="ru-RU"/>
        </w:rPr>
      </w:pPr>
    </w:p>
    <w:p w:rsidR="00F77C3D" w:rsidRDefault="00F77C3D" w:rsidP="00F77C3D">
      <w:pPr>
        <w:jc w:val="center"/>
        <w:rPr>
          <w:rFonts w:ascii="Times New Roman" w:eastAsia="Times New Roman" w:hAnsi="Times New Roman" w:cs="Times New Roman"/>
          <w:b/>
          <w:bCs/>
          <w:i/>
          <w:sz w:val="28"/>
          <w:szCs w:val="28"/>
          <w:lang w:eastAsia="ru-RU"/>
        </w:rPr>
      </w:pPr>
    </w:p>
    <w:p w:rsidR="00F77C3D" w:rsidRDefault="00F77C3D" w:rsidP="00F77C3D">
      <w:pPr>
        <w:jc w:val="center"/>
        <w:rPr>
          <w:rFonts w:ascii="Times New Roman" w:eastAsia="Times New Roman" w:hAnsi="Times New Roman" w:cs="Times New Roman"/>
          <w:b/>
          <w:bCs/>
          <w:i/>
          <w:sz w:val="28"/>
          <w:szCs w:val="28"/>
          <w:lang w:eastAsia="ru-RU"/>
        </w:rPr>
      </w:pPr>
    </w:p>
    <w:p w:rsidR="00F77C3D" w:rsidRDefault="00F77C3D" w:rsidP="00F77C3D">
      <w:pPr>
        <w:jc w:val="center"/>
        <w:rPr>
          <w:rFonts w:ascii="Times New Roman" w:eastAsia="Times New Roman" w:hAnsi="Times New Roman" w:cs="Times New Roman"/>
          <w:b/>
          <w:bCs/>
          <w:i/>
          <w:sz w:val="28"/>
          <w:szCs w:val="28"/>
          <w:lang w:eastAsia="ru-RU"/>
        </w:rPr>
      </w:pPr>
    </w:p>
    <w:p w:rsidR="00F77C3D" w:rsidRDefault="00F77C3D" w:rsidP="00F77C3D">
      <w:pPr>
        <w:jc w:val="center"/>
        <w:rPr>
          <w:rFonts w:ascii="Times New Roman" w:eastAsia="Times New Roman" w:hAnsi="Times New Roman" w:cs="Times New Roman"/>
          <w:b/>
          <w:bCs/>
          <w:i/>
          <w:sz w:val="28"/>
          <w:szCs w:val="28"/>
          <w:lang w:eastAsia="ru-RU"/>
        </w:rPr>
      </w:pPr>
    </w:p>
    <w:p w:rsidR="00F77C3D" w:rsidRDefault="00F77C3D" w:rsidP="00F77C3D">
      <w:pPr>
        <w:jc w:val="center"/>
        <w:rPr>
          <w:rFonts w:ascii="Times New Roman" w:eastAsia="Times New Roman" w:hAnsi="Times New Roman" w:cs="Times New Roman"/>
          <w:b/>
          <w:bCs/>
          <w:i/>
          <w:sz w:val="28"/>
          <w:szCs w:val="28"/>
          <w:lang w:eastAsia="ru-RU"/>
        </w:rPr>
      </w:pPr>
    </w:p>
    <w:p w:rsidR="00F77C3D" w:rsidRPr="000472E3" w:rsidRDefault="00F77C3D" w:rsidP="00F77C3D">
      <w:pPr>
        <w:jc w:val="center"/>
      </w:pPr>
      <w:r w:rsidRPr="000472E3">
        <w:rPr>
          <w:rFonts w:ascii="Times New Roman" w:eastAsia="Times New Roman" w:hAnsi="Times New Roman" w:cs="Times New Roman"/>
          <w:b/>
          <w:bCs/>
          <w:i/>
          <w:sz w:val="28"/>
          <w:szCs w:val="28"/>
          <w:lang w:eastAsia="ru-RU"/>
        </w:rPr>
        <w:t>с</w:t>
      </w:r>
      <w:r>
        <w:rPr>
          <w:rFonts w:ascii="Times New Roman" w:eastAsia="Times New Roman" w:hAnsi="Times New Roman" w:cs="Times New Roman"/>
          <w:b/>
          <w:bCs/>
          <w:i/>
          <w:sz w:val="28"/>
          <w:szCs w:val="28"/>
          <w:lang w:eastAsia="ru-RU"/>
        </w:rPr>
        <w:t>.Тербуны - 2024</w:t>
      </w:r>
      <w:r w:rsidRPr="000472E3">
        <w:rPr>
          <w:rFonts w:ascii="Times New Roman" w:eastAsia="Times New Roman" w:hAnsi="Times New Roman" w:cs="Times New Roman"/>
          <w:b/>
          <w:bCs/>
          <w:i/>
          <w:sz w:val="28"/>
          <w:szCs w:val="28"/>
          <w:lang w:eastAsia="ru-RU"/>
        </w:rPr>
        <w:t>г</w:t>
      </w:r>
    </w:p>
    <w:p w:rsidR="00F77C3D" w:rsidRPr="000472E3" w:rsidRDefault="00F77C3D" w:rsidP="00F77C3D">
      <w:pPr>
        <w:jc w:val="center"/>
      </w:pPr>
    </w:p>
    <w:p w:rsidR="00F34898" w:rsidRPr="00F77C3D" w:rsidRDefault="00A57375" w:rsidP="00A57375">
      <w:pPr>
        <w:pStyle w:val="Default"/>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F34898" w:rsidRPr="00F77C3D">
        <w:rPr>
          <w:rFonts w:ascii="Times New Roman" w:hAnsi="Times New Roman" w:cs="Times New Roman"/>
          <w:b/>
          <w:bCs/>
          <w:sz w:val="28"/>
          <w:szCs w:val="28"/>
        </w:rPr>
        <w:t xml:space="preserve">Органы чувств новорожденного </w:t>
      </w:r>
      <w:proofErr w:type="gramStart"/>
      <w:r w:rsidR="00F34898" w:rsidRPr="00F77C3D">
        <w:rPr>
          <w:rFonts w:ascii="Times New Roman" w:hAnsi="Times New Roman" w:cs="Times New Roman"/>
          <w:b/>
          <w:bCs/>
          <w:sz w:val="28"/>
          <w:szCs w:val="28"/>
        </w:rPr>
        <w:t xml:space="preserve">начинают </w:t>
      </w:r>
      <w:r w:rsidR="00F77C3D">
        <w:rPr>
          <w:rFonts w:ascii="Times New Roman" w:hAnsi="Times New Roman" w:cs="Times New Roman"/>
          <w:b/>
          <w:bCs/>
          <w:sz w:val="28"/>
          <w:szCs w:val="28"/>
        </w:rPr>
        <w:t xml:space="preserve"> </w:t>
      </w:r>
      <w:r w:rsidR="00F34898" w:rsidRPr="00F77C3D">
        <w:rPr>
          <w:rFonts w:ascii="Times New Roman" w:hAnsi="Times New Roman" w:cs="Times New Roman"/>
          <w:b/>
          <w:bCs/>
          <w:sz w:val="28"/>
          <w:szCs w:val="28"/>
        </w:rPr>
        <w:t>функционировать</w:t>
      </w:r>
      <w:proofErr w:type="gramEnd"/>
      <w:r w:rsidR="00F34898" w:rsidRPr="00F77C3D">
        <w:rPr>
          <w:rFonts w:ascii="Times New Roman" w:hAnsi="Times New Roman" w:cs="Times New Roman"/>
          <w:b/>
          <w:bCs/>
          <w:sz w:val="28"/>
          <w:szCs w:val="28"/>
        </w:rPr>
        <w:t xml:space="preserve"> с момента рождения</w:t>
      </w:r>
      <w:r>
        <w:rPr>
          <w:rFonts w:ascii="Times New Roman" w:hAnsi="Times New Roman" w:cs="Times New Roman"/>
          <w:b/>
          <w:bCs/>
          <w:sz w:val="28"/>
          <w:szCs w:val="28"/>
        </w:rPr>
        <w:t xml:space="preserve">. </w:t>
      </w:r>
      <w:r w:rsidR="00F34898" w:rsidRPr="00F77C3D">
        <w:rPr>
          <w:rFonts w:ascii="Times New Roman" w:hAnsi="Times New Roman" w:cs="Times New Roman"/>
          <w:sz w:val="28"/>
          <w:szCs w:val="28"/>
        </w:rPr>
        <w:t>Но развитие сенсорной и моторной активности младенца происходит не одновременно.</w:t>
      </w:r>
    </w:p>
    <w:p w:rsidR="00F34898" w:rsidRPr="00F77C3D" w:rsidRDefault="00A57375" w:rsidP="00A57375">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Важнейшая особенность развития в этом возрасте состоит в том, что высшие анализаторы-зрение, слух -опережают развитие руки как органа осязания и органа движения, что обеспечивает формирование всех основных форм поведения ребенка, а значит, определяет ведущее значение условий жизни и воспитания в этом процессе. </w:t>
      </w:r>
    </w:p>
    <w:p w:rsidR="00F34898" w:rsidRPr="00F77C3D" w:rsidRDefault="00F34898" w:rsidP="00A57375">
      <w:pPr>
        <w:ind w:firstLine="708"/>
        <w:jc w:val="both"/>
        <w:rPr>
          <w:rFonts w:ascii="Times New Roman" w:hAnsi="Times New Roman" w:cs="Times New Roman"/>
          <w:sz w:val="28"/>
          <w:szCs w:val="28"/>
        </w:rPr>
      </w:pPr>
      <w:r w:rsidRPr="00F77C3D">
        <w:rPr>
          <w:rFonts w:ascii="Times New Roman" w:hAnsi="Times New Roman" w:cs="Times New Roman"/>
          <w:sz w:val="28"/>
          <w:szCs w:val="28"/>
        </w:rPr>
        <w:t xml:space="preserve">Исследования </w:t>
      </w:r>
      <w:proofErr w:type="spellStart"/>
      <w:r w:rsidRPr="00F77C3D">
        <w:rPr>
          <w:rFonts w:ascii="Times New Roman" w:hAnsi="Times New Roman" w:cs="Times New Roman"/>
          <w:sz w:val="28"/>
          <w:szCs w:val="28"/>
        </w:rPr>
        <w:t>Н.Л.Фигурина</w:t>
      </w:r>
      <w:proofErr w:type="spellEnd"/>
      <w:r w:rsidRPr="00F77C3D">
        <w:rPr>
          <w:rFonts w:ascii="Times New Roman" w:hAnsi="Times New Roman" w:cs="Times New Roman"/>
          <w:sz w:val="28"/>
          <w:szCs w:val="28"/>
        </w:rPr>
        <w:t xml:space="preserve">, </w:t>
      </w:r>
      <w:proofErr w:type="spellStart"/>
      <w:r w:rsidRPr="00F77C3D">
        <w:rPr>
          <w:rFonts w:ascii="Times New Roman" w:hAnsi="Times New Roman" w:cs="Times New Roman"/>
          <w:sz w:val="28"/>
          <w:szCs w:val="28"/>
        </w:rPr>
        <w:t>Н.М.Денисовой</w:t>
      </w:r>
      <w:proofErr w:type="spellEnd"/>
      <w:r w:rsidRPr="00F77C3D">
        <w:rPr>
          <w:rFonts w:ascii="Times New Roman" w:hAnsi="Times New Roman" w:cs="Times New Roman"/>
          <w:sz w:val="28"/>
          <w:szCs w:val="28"/>
        </w:rPr>
        <w:t xml:space="preserve">, </w:t>
      </w:r>
      <w:proofErr w:type="spellStart"/>
      <w:r w:rsidRPr="00F77C3D">
        <w:rPr>
          <w:rFonts w:ascii="Times New Roman" w:hAnsi="Times New Roman" w:cs="Times New Roman"/>
          <w:sz w:val="28"/>
          <w:szCs w:val="28"/>
        </w:rPr>
        <w:t>Н.М.Щелованова</w:t>
      </w:r>
      <w:proofErr w:type="spellEnd"/>
      <w:r w:rsidRPr="00F77C3D">
        <w:rPr>
          <w:rFonts w:ascii="Times New Roman" w:hAnsi="Times New Roman" w:cs="Times New Roman"/>
          <w:sz w:val="28"/>
          <w:szCs w:val="28"/>
        </w:rPr>
        <w:t xml:space="preserve">, </w:t>
      </w:r>
      <w:proofErr w:type="spellStart"/>
      <w:r w:rsidRPr="00F77C3D">
        <w:rPr>
          <w:rFonts w:ascii="Times New Roman" w:hAnsi="Times New Roman" w:cs="Times New Roman"/>
          <w:sz w:val="28"/>
          <w:szCs w:val="28"/>
        </w:rPr>
        <w:t>Н.МАксариной</w:t>
      </w:r>
      <w:proofErr w:type="spellEnd"/>
      <w:r w:rsidRPr="00F77C3D">
        <w:rPr>
          <w:rFonts w:ascii="Times New Roman" w:hAnsi="Times New Roman" w:cs="Times New Roman"/>
          <w:sz w:val="28"/>
          <w:szCs w:val="28"/>
        </w:rPr>
        <w:t xml:space="preserve">, </w:t>
      </w:r>
      <w:proofErr w:type="spellStart"/>
      <w:r w:rsidRPr="00F77C3D">
        <w:rPr>
          <w:rFonts w:ascii="Times New Roman" w:hAnsi="Times New Roman" w:cs="Times New Roman"/>
          <w:sz w:val="28"/>
          <w:szCs w:val="28"/>
        </w:rPr>
        <w:t>Л.Г.Голубевой</w:t>
      </w:r>
      <w:proofErr w:type="spellEnd"/>
      <w:r w:rsidRPr="00F77C3D">
        <w:rPr>
          <w:rFonts w:ascii="Times New Roman" w:hAnsi="Times New Roman" w:cs="Times New Roman"/>
          <w:sz w:val="28"/>
          <w:szCs w:val="28"/>
        </w:rPr>
        <w:t xml:space="preserve">, </w:t>
      </w:r>
      <w:proofErr w:type="spellStart"/>
      <w:r w:rsidRPr="00F77C3D">
        <w:rPr>
          <w:rFonts w:ascii="Times New Roman" w:hAnsi="Times New Roman" w:cs="Times New Roman"/>
          <w:sz w:val="28"/>
          <w:szCs w:val="28"/>
        </w:rPr>
        <w:t>М.Ю.Кис-тяковской</w:t>
      </w:r>
      <w:proofErr w:type="spellEnd"/>
      <w:r w:rsidRPr="00F77C3D">
        <w:rPr>
          <w:rFonts w:ascii="Times New Roman" w:hAnsi="Times New Roman" w:cs="Times New Roman"/>
          <w:sz w:val="28"/>
          <w:szCs w:val="28"/>
        </w:rPr>
        <w:t xml:space="preserve">, </w:t>
      </w:r>
      <w:proofErr w:type="spellStart"/>
      <w:r w:rsidRPr="00F77C3D">
        <w:rPr>
          <w:rFonts w:ascii="Times New Roman" w:hAnsi="Times New Roman" w:cs="Times New Roman"/>
          <w:sz w:val="28"/>
          <w:szCs w:val="28"/>
        </w:rPr>
        <w:t>С.Л.Кривиной</w:t>
      </w:r>
      <w:proofErr w:type="spellEnd"/>
      <w:r w:rsidRPr="00F77C3D">
        <w:rPr>
          <w:rFonts w:ascii="Times New Roman" w:hAnsi="Times New Roman" w:cs="Times New Roman"/>
          <w:sz w:val="28"/>
          <w:szCs w:val="28"/>
        </w:rPr>
        <w:t xml:space="preserve">, </w:t>
      </w:r>
      <w:proofErr w:type="spellStart"/>
      <w:r w:rsidRPr="00F77C3D">
        <w:rPr>
          <w:rFonts w:ascii="Times New Roman" w:hAnsi="Times New Roman" w:cs="Times New Roman"/>
          <w:sz w:val="28"/>
          <w:szCs w:val="28"/>
        </w:rPr>
        <w:t>Г.В.Пантюхиной</w:t>
      </w:r>
      <w:proofErr w:type="spellEnd"/>
      <w:r w:rsidRPr="00F77C3D">
        <w:rPr>
          <w:rFonts w:ascii="Times New Roman" w:hAnsi="Times New Roman" w:cs="Times New Roman"/>
          <w:sz w:val="28"/>
          <w:szCs w:val="28"/>
        </w:rPr>
        <w:t xml:space="preserve">, </w:t>
      </w:r>
      <w:proofErr w:type="spellStart"/>
      <w:r w:rsidRPr="00F77C3D">
        <w:rPr>
          <w:rFonts w:ascii="Times New Roman" w:hAnsi="Times New Roman" w:cs="Times New Roman"/>
          <w:sz w:val="28"/>
          <w:szCs w:val="28"/>
        </w:rPr>
        <w:t>Э.Л.Фрухт</w:t>
      </w:r>
      <w:proofErr w:type="spellEnd"/>
      <w:r w:rsidRPr="00F77C3D">
        <w:rPr>
          <w:rFonts w:ascii="Times New Roman" w:hAnsi="Times New Roman" w:cs="Times New Roman"/>
          <w:sz w:val="28"/>
          <w:szCs w:val="28"/>
        </w:rPr>
        <w:t>, Э.Г. Пилюгиной и др. позволяют проследить, как происходит сенсорное развитие на первом году жизни.</w:t>
      </w:r>
    </w:p>
    <w:p w:rsidR="00F34898" w:rsidRPr="00F77C3D" w:rsidRDefault="00F34898" w:rsidP="00A57375">
      <w:pPr>
        <w:jc w:val="both"/>
        <w:rPr>
          <w:rFonts w:ascii="Times New Roman" w:hAnsi="Times New Roman" w:cs="Times New Roman"/>
          <w:sz w:val="28"/>
          <w:szCs w:val="28"/>
        </w:rPr>
      </w:pPr>
    </w:p>
    <w:p w:rsidR="00F34898" w:rsidRPr="00F77C3D" w:rsidRDefault="00F34898" w:rsidP="00A57375">
      <w:pPr>
        <w:pStyle w:val="Default"/>
        <w:rPr>
          <w:rFonts w:ascii="Times New Roman" w:hAnsi="Times New Roman" w:cs="Times New Roman"/>
          <w:sz w:val="28"/>
          <w:szCs w:val="28"/>
        </w:rPr>
      </w:pPr>
      <w:r w:rsidRPr="00F77C3D">
        <w:rPr>
          <w:rFonts w:ascii="Times New Roman" w:hAnsi="Times New Roman" w:cs="Times New Roman"/>
          <w:b/>
          <w:bCs/>
          <w:sz w:val="28"/>
          <w:szCs w:val="28"/>
        </w:rPr>
        <w:t>Особое значение для сенсорного и в целом психического развития имеет формирование зрительного и слухового анализаторов</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Новорожденный по-разному реагирует на зрительные раздражители, которые ему неприятны или приятны. </w:t>
      </w:r>
    </w:p>
    <w:p w:rsidR="00A2686E" w:rsidRPr="00F77C3D" w:rsidRDefault="00F34898" w:rsidP="00F34898">
      <w:pPr>
        <w:ind w:firstLine="708"/>
        <w:rPr>
          <w:rFonts w:ascii="Times New Roman" w:hAnsi="Times New Roman" w:cs="Times New Roman"/>
          <w:sz w:val="28"/>
          <w:szCs w:val="28"/>
        </w:rPr>
      </w:pPr>
      <w:r w:rsidRPr="00F77C3D">
        <w:rPr>
          <w:rFonts w:ascii="Times New Roman" w:hAnsi="Times New Roman" w:cs="Times New Roman"/>
          <w:b/>
          <w:bCs/>
          <w:sz w:val="28"/>
          <w:szCs w:val="28"/>
        </w:rPr>
        <w:t>Например</w:t>
      </w:r>
      <w:r w:rsidRPr="00F77C3D">
        <w:rPr>
          <w:rFonts w:ascii="Times New Roman" w:hAnsi="Times New Roman" w:cs="Times New Roman"/>
          <w:sz w:val="28"/>
          <w:szCs w:val="28"/>
        </w:rPr>
        <w:t xml:space="preserve">, при чрезмерно ярком свете он закрывает </w:t>
      </w:r>
      <w:proofErr w:type="gramStart"/>
      <w:r w:rsidRPr="00F77C3D">
        <w:rPr>
          <w:rFonts w:ascii="Times New Roman" w:hAnsi="Times New Roman" w:cs="Times New Roman"/>
          <w:sz w:val="28"/>
          <w:szCs w:val="28"/>
        </w:rPr>
        <w:t>глаза,  проявляя</w:t>
      </w:r>
      <w:proofErr w:type="gramEnd"/>
      <w:r w:rsidRPr="00F77C3D">
        <w:rPr>
          <w:rFonts w:ascii="Times New Roman" w:hAnsi="Times New Roman" w:cs="Times New Roman"/>
          <w:sz w:val="28"/>
          <w:szCs w:val="28"/>
        </w:rPr>
        <w:t xml:space="preserve"> беспокойство. В 10 дней малыш удерживает в поле зрения движущийся предмет (ступенчатое слежение). В 2-3 недели возникает конвергенция глаз. Но младенец с трудом останавливает взор на предмете. Очень незначительная задержка взора наблюдается в 3-5 недель. В 4-5 недель ребенок научается следить за предметом, находящимся на расстоянии 2-4 м, а в 3 мес. -на расстоянии 4-7 м. Одновременно с 6-10 недель развивается умение следить за предметом, который движется по кругу.</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К концу первого месяца малыш во время спокойного бодрствования прислушивается к звукам, даже тихим, и по-разному на них реагирует. Так, он радуется, перестает двигаться и кричать при разговоре взрослого или звучании погремушки. Его пугают резкие, громкие звуки, поэтому он вздрагивает или плачет. </w:t>
      </w:r>
    </w:p>
    <w:p w:rsidR="00F34898" w:rsidRPr="00F77C3D" w:rsidRDefault="00F34898" w:rsidP="00F34898">
      <w:pPr>
        <w:ind w:firstLine="708"/>
        <w:rPr>
          <w:rFonts w:ascii="Times New Roman" w:hAnsi="Times New Roman" w:cs="Times New Roman"/>
          <w:sz w:val="28"/>
          <w:szCs w:val="28"/>
        </w:rPr>
      </w:pPr>
      <w:r w:rsidRPr="00F77C3D">
        <w:rPr>
          <w:rFonts w:ascii="Times New Roman" w:hAnsi="Times New Roman" w:cs="Times New Roman"/>
          <w:sz w:val="28"/>
          <w:szCs w:val="28"/>
        </w:rPr>
        <w:t>Стремление увидеть источник звука сначала проявляется в том, что младенец в 2 мес. переводит глаза и поворачивает голову из стороны в сторону. А в возрасте 4 мес. быстро и безошибочно поворачивает голову и находит взглядом лицо говорящего взрослого, звучащую игрушку. Установление связей между слухом и зрением значительно расширяет контакты младенца с окружающим миром. Теперь он не просто воспринимает то, что находится в поле его зрения, но и сам отыскивает взором говорящих людей и издающие звук предметы.</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К 3 мес. движения рук малыша становятся плавными, свободными. Он часто выпрямляет руки над грудью, случайно захватывает и ощупывает одной рукой другую, затем пеленки и одеяло, а потом все предметы, которые попадаются под руку.</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Малыш случайно натыкается на висящие игрушки и раду</w:t>
      </w:r>
      <w:r>
        <w:rPr>
          <w:rFonts w:ascii="Times New Roman" w:hAnsi="Times New Roman" w:cs="Times New Roman"/>
          <w:sz w:val="28"/>
          <w:szCs w:val="28"/>
        </w:rPr>
        <w:t xml:space="preserve">ется новым </w:t>
      </w:r>
      <w:proofErr w:type="spellStart"/>
      <w:proofErr w:type="gramStart"/>
      <w:r>
        <w:rPr>
          <w:rFonts w:ascii="Times New Roman" w:hAnsi="Times New Roman" w:cs="Times New Roman"/>
          <w:sz w:val="28"/>
          <w:szCs w:val="28"/>
        </w:rPr>
        <w:t>ощущениям.</w:t>
      </w:r>
      <w:r w:rsidR="00F34898" w:rsidRPr="00F77C3D">
        <w:rPr>
          <w:rFonts w:ascii="Times New Roman" w:hAnsi="Times New Roman" w:cs="Times New Roman"/>
          <w:sz w:val="28"/>
          <w:szCs w:val="28"/>
        </w:rPr>
        <w:t>Получив</w:t>
      </w:r>
      <w:proofErr w:type="spellEnd"/>
      <w:proofErr w:type="gramEnd"/>
      <w:r w:rsidR="00F34898" w:rsidRPr="00F77C3D">
        <w:rPr>
          <w:rFonts w:ascii="Times New Roman" w:hAnsi="Times New Roman" w:cs="Times New Roman"/>
          <w:sz w:val="28"/>
          <w:szCs w:val="28"/>
        </w:rPr>
        <w:t xml:space="preserve"> удовольствие, он старается повторить движение и тянется к предмету снова. </w:t>
      </w:r>
    </w:p>
    <w:p w:rsidR="00F34898" w:rsidRPr="00F77C3D" w:rsidRDefault="00F34898" w:rsidP="00F34898">
      <w:pPr>
        <w:ind w:firstLine="708"/>
        <w:rPr>
          <w:rFonts w:ascii="Times New Roman" w:hAnsi="Times New Roman" w:cs="Times New Roman"/>
          <w:sz w:val="28"/>
          <w:szCs w:val="28"/>
        </w:rPr>
      </w:pPr>
      <w:r w:rsidRPr="00F77C3D">
        <w:rPr>
          <w:rFonts w:ascii="Times New Roman" w:hAnsi="Times New Roman" w:cs="Times New Roman"/>
          <w:sz w:val="28"/>
          <w:szCs w:val="28"/>
        </w:rPr>
        <w:t>В 3-4 мес. ребенок долго и сосредоточенно занимается игрушками, висящими около него: наталкивается на них руками и следит, как они раскачиваются, пытается их захватить и удержать.</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С 4,5-5 мес. движения захватывания становятся более точными. </w:t>
      </w:r>
    </w:p>
    <w:p w:rsidR="00F34898" w:rsidRPr="00F77C3D" w:rsidRDefault="00F34898" w:rsidP="00F34898">
      <w:pPr>
        <w:pStyle w:val="Default"/>
        <w:rPr>
          <w:rFonts w:ascii="Times New Roman" w:hAnsi="Times New Roman" w:cs="Times New Roman"/>
          <w:sz w:val="28"/>
          <w:szCs w:val="28"/>
        </w:rPr>
      </w:pPr>
      <w:proofErr w:type="spellStart"/>
      <w:proofErr w:type="gramStart"/>
      <w:r w:rsidRPr="00F77C3D">
        <w:rPr>
          <w:rFonts w:ascii="Times New Roman" w:hAnsi="Times New Roman" w:cs="Times New Roman"/>
          <w:b/>
          <w:bCs/>
          <w:sz w:val="28"/>
          <w:szCs w:val="28"/>
        </w:rPr>
        <w:t>Например</w:t>
      </w:r>
      <w:r w:rsidR="00A57375">
        <w:rPr>
          <w:rFonts w:ascii="Times New Roman" w:hAnsi="Times New Roman" w:cs="Times New Roman"/>
          <w:sz w:val="28"/>
          <w:szCs w:val="28"/>
        </w:rPr>
        <w:t>,</w:t>
      </w:r>
      <w:r w:rsidRPr="00F77C3D">
        <w:rPr>
          <w:rFonts w:ascii="Times New Roman" w:hAnsi="Times New Roman" w:cs="Times New Roman"/>
          <w:sz w:val="28"/>
          <w:szCs w:val="28"/>
        </w:rPr>
        <w:t>ребенок</w:t>
      </w:r>
      <w:proofErr w:type="spellEnd"/>
      <w:proofErr w:type="gramEnd"/>
      <w:r w:rsidRPr="00F77C3D">
        <w:rPr>
          <w:rFonts w:ascii="Times New Roman" w:hAnsi="Times New Roman" w:cs="Times New Roman"/>
          <w:sz w:val="28"/>
          <w:szCs w:val="28"/>
        </w:rPr>
        <w:t xml:space="preserve"> может свободно достать, захватить и удержать висящую игрушку или взять ее из рук взрослого, когда тот держит игрушку у малыша над грудью.</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Таким образом, с освоением хватания в 4 мес. начинается развитие руки младенца как анализатора. Но в этом возрасте рука не всегда движется точно к предмету, она часто отклоняется в сторону. Все предметы младенец схватывает </w:t>
      </w: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одинаково, прижимая пальцами к ладони. </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В 4-5 мес. у малыша возникает новая потребность достать и взять</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игрушку, привлекшую его внимание. Он уже проявляет известную настойчивость, использует знакомые движения, а иногда совершает новые. </w:t>
      </w:r>
    </w:p>
    <w:p w:rsidR="00A57375" w:rsidRDefault="00F34898" w:rsidP="00A57375">
      <w:pPr>
        <w:ind w:firstLine="708"/>
        <w:rPr>
          <w:rFonts w:ascii="Times New Roman" w:hAnsi="Times New Roman" w:cs="Times New Roman"/>
          <w:sz w:val="28"/>
          <w:szCs w:val="28"/>
        </w:rPr>
      </w:pPr>
      <w:r w:rsidRPr="00F77C3D">
        <w:rPr>
          <w:rFonts w:ascii="Times New Roman" w:hAnsi="Times New Roman" w:cs="Times New Roman"/>
          <w:sz w:val="28"/>
          <w:szCs w:val="28"/>
        </w:rPr>
        <w:t>С 4 до 6 мес. малыш учится точно направлять руку к игрушке, доставать или брать предметы, лежа на боку или животе. В 5-6 мес. он демонстрирует недовольство, если не может достать игрушку, и успокаивается, когда ее достает.</w:t>
      </w:r>
    </w:p>
    <w:p w:rsidR="00F34898" w:rsidRPr="00F77C3D" w:rsidRDefault="00F34898" w:rsidP="00A57375">
      <w:pPr>
        <w:ind w:firstLine="708"/>
        <w:rPr>
          <w:rFonts w:ascii="Times New Roman" w:hAnsi="Times New Roman" w:cs="Times New Roman"/>
          <w:sz w:val="28"/>
          <w:szCs w:val="28"/>
        </w:rPr>
      </w:pPr>
      <w:r w:rsidRPr="00F77C3D">
        <w:rPr>
          <w:rFonts w:ascii="Times New Roman" w:hAnsi="Times New Roman" w:cs="Times New Roman"/>
          <w:sz w:val="28"/>
          <w:szCs w:val="28"/>
        </w:rPr>
        <w:t xml:space="preserve">Хватание совершенствуется на протяжении первого года жизни. Более точное движение руки к предмету складывается к 8 </w:t>
      </w:r>
      <w:proofErr w:type="spellStart"/>
      <w:r w:rsidRPr="00F77C3D">
        <w:rPr>
          <w:rFonts w:ascii="Times New Roman" w:hAnsi="Times New Roman" w:cs="Times New Roman"/>
          <w:sz w:val="28"/>
          <w:szCs w:val="28"/>
        </w:rPr>
        <w:t>мес</w:t>
      </w:r>
      <w:proofErr w:type="spellEnd"/>
      <w:r w:rsidRPr="00F77C3D">
        <w:rPr>
          <w:rFonts w:ascii="Times New Roman" w:hAnsi="Times New Roman" w:cs="Times New Roman"/>
          <w:sz w:val="28"/>
          <w:szCs w:val="28"/>
        </w:rPr>
        <w:t xml:space="preserve">, но точным без отклонений оно становится лишь к 12 мес. Схватывание и удержание предмета пальцами формируется на 7-8-м месяце жизни младенца и также совершенствуется до конца года. </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Такое совершенствование связано с противопоставлением большого пальца всем остальным. То есть ребенок начинает располагать пальцы на предмете в соответствии с его формой и величиной (круглой, квадратной или продолговатой). </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К 10-11 мес. ребенок, прежде чем взять какой-либо</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предмет, заранее складывает пальцы в соответствии с его формой и величиной. </w:t>
      </w:r>
    </w:p>
    <w:p w:rsidR="00F34898" w:rsidRPr="00F77C3D" w:rsidRDefault="00F34898" w:rsidP="00F34898">
      <w:pPr>
        <w:rPr>
          <w:rFonts w:ascii="Times New Roman" w:hAnsi="Times New Roman" w:cs="Times New Roman"/>
          <w:sz w:val="28"/>
          <w:szCs w:val="28"/>
        </w:rPr>
      </w:pPr>
      <w:r w:rsidRPr="00F77C3D">
        <w:rPr>
          <w:rFonts w:ascii="Times New Roman" w:hAnsi="Times New Roman" w:cs="Times New Roman"/>
          <w:sz w:val="28"/>
          <w:szCs w:val="28"/>
        </w:rPr>
        <w:t>Значит, зрительное восприятие ребенком этих признаков в объектах теперь направляет его практические действия.</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Во втором полугодии первого года жизни возникает активное рассматривание, обследование предметов, которое связано с манипулированием ими (малыш стучит, размахивает, перекладывает, бросает и пр.). </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В процессе рассматривания и манипулирования с предметами складываются зрительно-двигательные координации.</w:t>
      </w:r>
    </w:p>
    <w:p w:rsidR="00F34898" w:rsidRPr="00F77C3D" w:rsidRDefault="00A57375" w:rsidP="00F34898">
      <w:pPr>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Сначала малыш ориентируется в окружающем мире при помощи внешних ориентировочных действий. Когда он хочет взять какой-либо предмет, его рука движется к этому предмету, оценивая расстояние практически и внося коррективы по мере движения. Так, глаз, следя за рукой, «учится» оценивать расстояние.</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В процессе хватания и манипулирования ребенок узнает разнообразные свойства предметов -форму, величину, плотность, вес, упругость, температуру, устойчивость и пр. Малыш ставит предметы в новые и новые положения до тех пор, пока они не исчерпают свою новизну, в связи с потерей которой угасает ориентировочная реакция на предмет. </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Подобное обследование объектов свидетельствует о зарождении интереса к их свойствам и о том, что теперь предметы начинают выступать как нечто постоянно существующее в окружающем мире, имеющее неизменные свойства. </w:t>
      </w:r>
    </w:p>
    <w:p w:rsidR="00F34898" w:rsidRPr="00F77C3D" w:rsidRDefault="00F34898" w:rsidP="00F34898">
      <w:pPr>
        <w:rPr>
          <w:rFonts w:ascii="Times New Roman" w:hAnsi="Times New Roman" w:cs="Times New Roman"/>
          <w:sz w:val="28"/>
          <w:szCs w:val="28"/>
        </w:rPr>
      </w:pPr>
      <w:r w:rsidRPr="00F77C3D">
        <w:rPr>
          <w:rFonts w:ascii="Times New Roman" w:hAnsi="Times New Roman" w:cs="Times New Roman"/>
          <w:sz w:val="28"/>
          <w:szCs w:val="28"/>
        </w:rPr>
        <w:t>Об этом «открытии» говорит тот факт, что ребенок в 9-10 мес. ищет исчезнувшие предметы, значит, он понимает, что предмет не перестал существовать, а находится в другом месте.</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Уже к концу первого месяца ребенок прислушивается к речи взрослого. </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В первые 3 мес. у него появляются ответные голосовые реакции -</w:t>
      </w:r>
      <w:proofErr w:type="spellStart"/>
      <w:r w:rsidRPr="00F77C3D">
        <w:rPr>
          <w:rFonts w:ascii="Times New Roman" w:hAnsi="Times New Roman" w:cs="Times New Roman"/>
          <w:sz w:val="28"/>
          <w:szCs w:val="28"/>
        </w:rPr>
        <w:t>гуканиеи</w:t>
      </w:r>
      <w:proofErr w:type="spellEnd"/>
      <w:r w:rsidRPr="00F77C3D">
        <w:rPr>
          <w:rFonts w:ascii="Times New Roman" w:hAnsi="Times New Roman" w:cs="Times New Roman"/>
          <w:sz w:val="28"/>
          <w:szCs w:val="28"/>
        </w:rPr>
        <w:t xml:space="preserve"> </w:t>
      </w:r>
      <w:proofErr w:type="spellStart"/>
      <w:r w:rsidRPr="00F77C3D">
        <w:rPr>
          <w:rFonts w:ascii="Times New Roman" w:hAnsi="Times New Roman" w:cs="Times New Roman"/>
          <w:sz w:val="28"/>
          <w:szCs w:val="28"/>
        </w:rPr>
        <w:t>гуление</w:t>
      </w:r>
      <w:proofErr w:type="spellEnd"/>
      <w:r w:rsidRPr="00F77C3D">
        <w:rPr>
          <w:rFonts w:ascii="Times New Roman" w:hAnsi="Times New Roman" w:cs="Times New Roman"/>
          <w:sz w:val="28"/>
          <w:szCs w:val="28"/>
        </w:rPr>
        <w:t>, свидетельствующие о начале развития голосового аппарата, звуковой речи. На 4-5-м месяце младенец различает интонации обращенной к нему речи. К 6 мес. узнает (по звучанию) свое имя. В период от 6-7 до 9-10 мес. ребенок впервые начинает понимать речь взрослого.</w:t>
      </w:r>
    </w:p>
    <w:p w:rsidR="00F34898" w:rsidRPr="00F77C3D" w:rsidRDefault="00F34898" w:rsidP="00A57375">
      <w:pPr>
        <w:pStyle w:val="Default"/>
        <w:rPr>
          <w:rFonts w:ascii="Times New Roman" w:hAnsi="Times New Roman" w:cs="Times New Roman"/>
          <w:sz w:val="28"/>
          <w:szCs w:val="28"/>
        </w:rPr>
      </w:pPr>
      <w:r w:rsidRPr="00F77C3D">
        <w:rPr>
          <w:rFonts w:ascii="Times New Roman" w:hAnsi="Times New Roman" w:cs="Times New Roman"/>
          <w:sz w:val="28"/>
          <w:szCs w:val="28"/>
        </w:rPr>
        <w:t>Понимание речи ребенком возникает на основе зрительного восприятия. Взрослый показывает предмет и спрашивает: «Где то-то?» (называет его словом). В результате такого обучения складывается связь между предметом, действием с ним и словом взрослого, которая проявляется в поиске малышом предмет</w:t>
      </w:r>
      <w:r w:rsidR="00A57375">
        <w:rPr>
          <w:rFonts w:ascii="Times New Roman" w:hAnsi="Times New Roman" w:cs="Times New Roman"/>
          <w:sz w:val="28"/>
          <w:szCs w:val="28"/>
        </w:rPr>
        <w:t xml:space="preserve">а в ответ на просьбу взрослого: </w:t>
      </w:r>
      <w:r w:rsidRPr="00F77C3D">
        <w:rPr>
          <w:rFonts w:ascii="Times New Roman" w:hAnsi="Times New Roman" w:cs="Times New Roman"/>
          <w:sz w:val="28"/>
          <w:szCs w:val="28"/>
        </w:rPr>
        <w:t>«Покажи, где?» Возникшая в 10 мес. начальная форма понимания речи строится на основе зрительной ориентировки. И в то же время зрительный поиск объектов управляется словом. В конце первого года жизни появляются первые слова ребенка, которые относятся к предмету.</w:t>
      </w:r>
    </w:p>
    <w:p w:rsidR="00F34898" w:rsidRPr="00A57375" w:rsidRDefault="00F34898" w:rsidP="00A57375">
      <w:pPr>
        <w:pStyle w:val="Default"/>
        <w:rPr>
          <w:rFonts w:ascii="Times New Roman" w:hAnsi="Times New Roman" w:cs="Times New Roman"/>
          <w:sz w:val="28"/>
          <w:szCs w:val="28"/>
        </w:rPr>
      </w:pPr>
      <w:r w:rsidRPr="00F77C3D">
        <w:rPr>
          <w:rFonts w:ascii="Times New Roman" w:hAnsi="Times New Roman" w:cs="Times New Roman"/>
          <w:b/>
          <w:bCs/>
          <w:sz w:val="28"/>
          <w:szCs w:val="28"/>
        </w:rPr>
        <w:t>Особенности сенсорного развития в младенческом возрасте:</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-складывается акт рассматривания предметов;</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-формируется хватание, приводя к развитию руки как органа осязания и органа движения;</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-устанавливаются зрительно-двигательные координации, что способствует переходу к</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манипулированию, в котором зрение управляет движением руки;</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-устанавливаются дифференцированные взаимосвязи между зрительным восприятием</w:t>
      </w:r>
    </w:p>
    <w:p w:rsidR="00F34898" w:rsidRPr="00F77C3D" w:rsidRDefault="00F34898" w:rsidP="00F34898">
      <w:pPr>
        <w:rPr>
          <w:rFonts w:ascii="Times New Roman" w:hAnsi="Times New Roman" w:cs="Times New Roman"/>
          <w:sz w:val="28"/>
          <w:szCs w:val="28"/>
        </w:rPr>
      </w:pPr>
      <w:r w:rsidRPr="00F77C3D">
        <w:rPr>
          <w:rFonts w:ascii="Times New Roman" w:hAnsi="Times New Roman" w:cs="Times New Roman"/>
          <w:sz w:val="28"/>
          <w:szCs w:val="28"/>
        </w:rPr>
        <w:t>предмета, действием с ним и его называнием взрослым.</w:t>
      </w:r>
    </w:p>
    <w:p w:rsidR="00F34898" w:rsidRPr="00F77C3D" w:rsidRDefault="00F34898" w:rsidP="00F34898">
      <w:pPr>
        <w:rPr>
          <w:rFonts w:ascii="Times New Roman" w:hAnsi="Times New Roman" w:cs="Times New Roman"/>
          <w:b/>
          <w:bCs/>
          <w:sz w:val="28"/>
          <w:szCs w:val="28"/>
        </w:rPr>
      </w:pPr>
      <w:r w:rsidRPr="00F77C3D">
        <w:rPr>
          <w:rFonts w:ascii="Times New Roman" w:hAnsi="Times New Roman" w:cs="Times New Roman"/>
          <w:b/>
          <w:bCs/>
          <w:sz w:val="28"/>
          <w:szCs w:val="28"/>
        </w:rPr>
        <w:t>Сенсорное развитие в раннем детстве</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В раннем детстве восприятие остается очень несовершенным. Ребенок не может последовательно осмотреть предмет и выделить разные его стороны. </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Он выхватывает какой-то наиболее яркий признак и, реагируя на него, узнает предмет. </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Именно поэтому на втором году жизни малыш с удовольствием рассматривает картинки, фотографии, не обращая внимания на пространственное расположение изображенных предметов, например, когда книжка лежит вверх ногами. </w:t>
      </w:r>
    </w:p>
    <w:p w:rsidR="00F34898" w:rsidRPr="00F77C3D" w:rsidRDefault="00A57375" w:rsidP="00F34898">
      <w:pPr>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Он одинаково хорошо опознает окрашенные и контурные объекты, а также объекты, раскрашенные в необычные цвета. То есть цвет не стал еще для ребенка важным признаком, характеризующим предмет.</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Развитие предметной деятельности в раннем возрасте ставит ребенка перед необходимостью выделять и учитывать в действиях именно те сенсорные признаки предметов, которые имеют практическую значимость для выполнения действий.</w:t>
      </w:r>
    </w:p>
    <w:p w:rsidR="00F34898" w:rsidRPr="00F77C3D" w:rsidRDefault="00F34898" w:rsidP="00A57375">
      <w:pPr>
        <w:pStyle w:val="Default"/>
        <w:rPr>
          <w:rFonts w:ascii="Times New Roman" w:hAnsi="Times New Roman" w:cs="Times New Roman"/>
          <w:sz w:val="28"/>
          <w:szCs w:val="28"/>
        </w:rPr>
      </w:pPr>
      <w:r w:rsidRPr="00F77C3D">
        <w:rPr>
          <w:rFonts w:ascii="Times New Roman" w:hAnsi="Times New Roman" w:cs="Times New Roman"/>
          <w:b/>
          <w:bCs/>
          <w:sz w:val="28"/>
          <w:szCs w:val="28"/>
        </w:rPr>
        <w:t>Например</w:t>
      </w:r>
      <w:r w:rsidRPr="00F77C3D">
        <w:rPr>
          <w:rFonts w:ascii="Times New Roman" w:hAnsi="Times New Roman" w:cs="Times New Roman"/>
          <w:sz w:val="28"/>
          <w:szCs w:val="28"/>
        </w:rPr>
        <w:t>, малыш легко отличает маленькую ложку, которой ест сам, от большой, которой пользуются взрослые. Форма и величина предметов при необходимости выполнить практическое действие выделяются правильно. Ведь если палка слишком коротка, с ее п</w:t>
      </w:r>
      <w:r w:rsidR="00A57375">
        <w:rPr>
          <w:rFonts w:ascii="Times New Roman" w:hAnsi="Times New Roman" w:cs="Times New Roman"/>
          <w:sz w:val="28"/>
          <w:szCs w:val="28"/>
        </w:rPr>
        <w:t xml:space="preserve">омощью не удается достать мяч. </w:t>
      </w:r>
      <w:r w:rsidRPr="00F77C3D">
        <w:rPr>
          <w:rFonts w:ascii="Times New Roman" w:hAnsi="Times New Roman" w:cs="Times New Roman"/>
          <w:sz w:val="28"/>
          <w:szCs w:val="28"/>
        </w:rPr>
        <w:t>В других ситуациях восприятие остается расплывчатым и неточным. Цвет ребенком воспринимается труднее, поскольку, в отличие от формы и величины, не оказывает большого влияния на выполнение действий.</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Ответ на вопрос, какой признак в первую очередь выделяет в предмете ребенок, неоднозначен. </w:t>
      </w:r>
    </w:p>
    <w:p w:rsidR="00F34898" w:rsidRPr="00F77C3D" w:rsidRDefault="00A57375" w:rsidP="00F34898">
      <w:pPr>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Предпочтения малыша зависят от его подготовленности к различению признаков, от того, знаком или не знаком ему предмет, назван или не назван в слове. Так, подбирая пару к незнакомому предмету, малыши ориентируются на цвет, а к знакомому -на форму.</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Выполнение ребенком орудийных и соотносящих действий создает условия для освоения им перспективных действий, которые, в свою очередь, делают восприятие более точным и правильным. Собирая пирамидку, матрешку, закрывая коробочку, застегивая пуговицы, кнопки, завязывая шнурки, ребенок подбирает и соединяет предметы и их части в соответствии с признаками -цветом, формой, величиной. Результат таких действий достигается только при соблюдении определенных неизменных условий.</w:t>
      </w:r>
    </w:p>
    <w:p w:rsidR="00F34898" w:rsidRPr="00F77C3D" w:rsidRDefault="00A57375" w:rsidP="00F3489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34898" w:rsidRPr="00F77C3D">
        <w:rPr>
          <w:rFonts w:ascii="Times New Roman" w:hAnsi="Times New Roman" w:cs="Times New Roman"/>
          <w:sz w:val="28"/>
          <w:szCs w:val="28"/>
        </w:rPr>
        <w:t>Автодидактические</w:t>
      </w:r>
      <w:proofErr w:type="spellEnd"/>
      <w:r>
        <w:rPr>
          <w:rFonts w:ascii="Times New Roman" w:hAnsi="Times New Roman" w:cs="Times New Roman"/>
          <w:sz w:val="28"/>
          <w:szCs w:val="28"/>
        </w:rPr>
        <w:t xml:space="preserve"> </w:t>
      </w:r>
      <w:r w:rsidR="00F34898" w:rsidRPr="00F77C3D">
        <w:rPr>
          <w:rFonts w:ascii="Times New Roman" w:hAnsi="Times New Roman" w:cs="Times New Roman"/>
          <w:sz w:val="28"/>
          <w:szCs w:val="28"/>
        </w:rPr>
        <w:t>игрушки, в частности матрешки, побуждают малыша соотносить их детали по какому-то конкретному признаку.</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На первых порах ребенок не владеет способами зрительного соотнесения предметов и выполняет соотносящие действия на основе внешних ориентировочных действий.</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Взрослый знакомит малыша с новым способом ориентировки -</w:t>
      </w:r>
      <w:proofErr w:type="spellStart"/>
      <w:r w:rsidRPr="00F77C3D">
        <w:rPr>
          <w:rFonts w:ascii="Times New Roman" w:hAnsi="Times New Roman" w:cs="Times New Roman"/>
          <w:sz w:val="28"/>
          <w:szCs w:val="28"/>
        </w:rPr>
        <w:t>примериванием</w:t>
      </w:r>
      <w:proofErr w:type="spellEnd"/>
      <w:r w:rsidRPr="00F77C3D">
        <w:rPr>
          <w:rFonts w:ascii="Times New Roman" w:hAnsi="Times New Roman" w:cs="Times New Roman"/>
          <w:sz w:val="28"/>
          <w:szCs w:val="28"/>
        </w:rPr>
        <w:t xml:space="preserve">, который ребенок осваивает постепенно. Так, </w:t>
      </w:r>
      <w:proofErr w:type="spellStart"/>
      <w:r w:rsidRPr="00F77C3D">
        <w:rPr>
          <w:rFonts w:ascii="Times New Roman" w:hAnsi="Times New Roman" w:cs="Times New Roman"/>
          <w:sz w:val="28"/>
          <w:szCs w:val="28"/>
        </w:rPr>
        <w:t>преддошкольникпо</w:t>
      </w:r>
      <w:proofErr w:type="spellEnd"/>
      <w:r w:rsidRPr="00F77C3D">
        <w:rPr>
          <w:rFonts w:ascii="Times New Roman" w:hAnsi="Times New Roman" w:cs="Times New Roman"/>
          <w:sz w:val="28"/>
          <w:szCs w:val="28"/>
        </w:rPr>
        <w:t xml:space="preserve"> очереди пытается поместить вкладыши в отверстия, пока не найдет деталь нужной формы. </w:t>
      </w:r>
    </w:p>
    <w:p w:rsidR="00F34898" w:rsidRPr="00F77C3D" w:rsidRDefault="00A57375" w:rsidP="00F3489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F34898" w:rsidRPr="00F77C3D">
        <w:rPr>
          <w:rFonts w:ascii="Times New Roman" w:hAnsi="Times New Roman" w:cs="Times New Roman"/>
          <w:sz w:val="28"/>
          <w:szCs w:val="28"/>
        </w:rPr>
        <w:t xml:space="preserve">Или при собирании пирамидки примеривает друг к другу все кольца в поисках самого большого, и так до тех пор, пока не останется ни одного кольца. </w:t>
      </w:r>
    </w:p>
    <w:p w:rsidR="00F34898" w:rsidRPr="00F77C3D" w:rsidRDefault="00F34898" w:rsidP="00F34898">
      <w:pPr>
        <w:rPr>
          <w:rFonts w:ascii="Times New Roman" w:hAnsi="Times New Roman" w:cs="Times New Roman"/>
          <w:sz w:val="28"/>
          <w:szCs w:val="28"/>
        </w:rPr>
      </w:pPr>
      <w:r w:rsidRPr="00F77C3D">
        <w:rPr>
          <w:rFonts w:ascii="Times New Roman" w:hAnsi="Times New Roman" w:cs="Times New Roman"/>
          <w:sz w:val="28"/>
          <w:szCs w:val="28"/>
        </w:rPr>
        <w:t>Характер ориентировочных действий ребенка изменяется, когда он начинает использовать мерку для выделения необходимого соотношения предметов по признаку.</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b/>
          <w:bCs/>
          <w:sz w:val="28"/>
          <w:szCs w:val="28"/>
        </w:rPr>
        <w:t>Например</w:t>
      </w:r>
      <w:r w:rsidRPr="00F77C3D">
        <w:rPr>
          <w:rFonts w:ascii="Times New Roman" w:hAnsi="Times New Roman" w:cs="Times New Roman"/>
          <w:sz w:val="28"/>
          <w:szCs w:val="28"/>
        </w:rPr>
        <w:t xml:space="preserve">, меркой становится самое маленькое кольцо пирамидки, с которым ребенок сравнивает все остальные. Такое сравнение первоначально требует от малыша развернутых ориентировочных действий. </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Так, он прикладывает все кольца пирамидки к мерке и устанавливает их соотношение по величине. Постепенно сопоставление свойств предметов с меркой начинает протекать на основе зрения без практических действий. </w:t>
      </w:r>
    </w:p>
    <w:p w:rsidR="00F34898" w:rsidRPr="00F77C3D" w:rsidRDefault="00F34898" w:rsidP="00F34898">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На 3-м году жизни некоторые хорошо знакомые малышу предметы становятся постоянными образцами, с которыми ребенок сравнивает свойства любых объектов, </w:t>
      </w:r>
      <w:proofErr w:type="gramStart"/>
      <w:r w:rsidRPr="00F77C3D">
        <w:rPr>
          <w:rFonts w:ascii="Times New Roman" w:hAnsi="Times New Roman" w:cs="Times New Roman"/>
          <w:sz w:val="28"/>
          <w:szCs w:val="28"/>
        </w:rPr>
        <w:t>например</w:t>
      </w:r>
      <w:proofErr w:type="gramEnd"/>
      <w:r w:rsidRPr="00F77C3D">
        <w:rPr>
          <w:rFonts w:ascii="Times New Roman" w:hAnsi="Times New Roman" w:cs="Times New Roman"/>
          <w:sz w:val="28"/>
          <w:szCs w:val="28"/>
        </w:rPr>
        <w:t xml:space="preserve"> треугольные объекты с крышей, красные с помидором. </w:t>
      </w:r>
    </w:p>
    <w:p w:rsidR="00F34898" w:rsidRPr="00F77C3D" w:rsidRDefault="00F34898" w:rsidP="00F34898">
      <w:pPr>
        <w:rPr>
          <w:rFonts w:ascii="Times New Roman" w:hAnsi="Times New Roman" w:cs="Times New Roman"/>
          <w:sz w:val="28"/>
          <w:szCs w:val="28"/>
        </w:rPr>
      </w:pPr>
      <w:r w:rsidRPr="00F77C3D">
        <w:rPr>
          <w:rFonts w:ascii="Times New Roman" w:hAnsi="Times New Roman" w:cs="Times New Roman"/>
          <w:sz w:val="28"/>
          <w:szCs w:val="28"/>
        </w:rPr>
        <w:t>Таким образом, меняется действие с меркой и ее содержание. Ребенок переходит к зрительному соотнесению свойств предметов с меркой, которой выступает не только конкретный предмет, но и представление о нем.</w:t>
      </w:r>
    </w:p>
    <w:p w:rsidR="00432CF0" w:rsidRPr="00F77C3D" w:rsidRDefault="00A57375" w:rsidP="00432CF0">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432CF0" w:rsidRPr="00F77C3D">
        <w:rPr>
          <w:rFonts w:ascii="Times New Roman" w:hAnsi="Times New Roman" w:cs="Times New Roman"/>
          <w:sz w:val="28"/>
          <w:szCs w:val="28"/>
        </w:rPr>
        <w:t xml:space="preserve">Освоение новых ориентировочных действий позволяет ребенку выполнять задания, предполагающие выбор по образцу, который выступает при этом меркой. Такое задание является более сложным для ребенка, чем простое узнавание, потому что он понимает, что существуют предметы, имеющие одинаковые свойства. </w:t>
      </w:r>
    </w:p>
    <w:p w:rsidR="00432CF0" w:rsidRPr="00F77C3D" w:rsidRDefault="00A57375" w:rsidP="00432CF0">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432CF0" w:rsidRPr="00F77C3D">
        <w:rPr>
          <w:rFonts w:ascii="Times New Roman" w:hAnsi="Times New Roman" w:cs="Times New Roman"/>
          <w:sz w:val="28"/>
          <w:szCs w:val="28"/>
        </w:rPr>
        <w:t xml:space="preserve">Выбор по образцу затрудняется, если предложить малышу много разнородных или имеющих сложную форму, много частей и разнообразно раскрашенных предметов. </w:t>
      </w:r>
    </w:p>
    <w:p w:rsidR="00432CF0" w:rsidRPr="00F77C3D" w:rsidRDefault="00A57375" w:rsidP="00432CF0">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432CF0" w:rsidRPr="00F77C3D">
        <w:rPr>
          <w:rFonts w:ascii="Times New Roman" w:hAnsi="Times New Roman" w:cs="Times New Roman"/>
          <w:sz w:val="28"/>
          <w:szCs w:val="28"/>
        </w:rPr>
        <w:t xml:space="preserve">Сначала дети учатся подбирать предметы </w:t>
      </w:r>
      <w:r w:rsidR="00432CF0" w:rsidRPr="00F77C3D">
        <w:rPr>
          <w:rFonts w:ascii="Times New Roman" w:hAnsi="Times New Roman" w:cs="Times New Roman"/>
          <w:b/>
          <w:bCs/>
          <w:sz w:val="28"/>
          <w:szCs w:val="28"/>
        </w:rPr>
        <w:t>по форме</w:t>
      </w:r>
      <w:r w:rsidR="00432CF0" w:rsidRPr="00F77C3D">
        <w:rPr>
          <w:rFonts w:ascii="Times New Roman" w:hAnsi="Times New Roman" w:cs="Times New Roman"/>
          <w:sz w:val="28"/>
          <w:szCs w:val="28"/>
        </w:rPr>
        <w:t xml:space="preserve">, потом </w:t>
      </w:r>
      <w:r w:rsidR="00432CF0" w:rsidRPr="00F77C3D">
        <w:rPr>
          <w:rFonts w:ascii="Times New Roman" w:hAnsi="Times New Roman" w:cs="Times New Roman"/>
          <w:b/>
          <w:bCs/>
          <w:sz w:val="28"/>
          <w:szCs w:val="28"/>
        </w:rPr>
        <w:t xml:space="preserve">по величине </w:t>
      </w:r>
      <w:r w:rsidR="00432CF0" w:rsidRPr="00F77C3D">
        <w:rPr>
          <w:rFonts w:ascii="Times New Roman" w:hAnsi="Times New Roman" w:cs="Times New Roman"/>
          <w:sz w:val="28"/>
          <w:szCs w:val="28"/>
        </w:rPr>
        <w:t xml:space="preserve">и лишь затем </w:t>
      </w:r>
      <w:r w:rsidR="00432CF0" w:rsidRPr="00F77C3D">
        <w:rPr>
          <w:rFonts w:ascii="Times New Roman" w:hAnsi="Times New Roman" w:cs="Times New Roman"/>
          <w:b/>
          <w:bCs/>
          <w:sz w:val="28"/>
          <w:szCs w:val="28"/>
        </w:rPr>
        <w:t>по цвету</w:t>
      </w:r>
      <w:r w:rsidR="00432CF0" w:rsidRPr="00F77C3D">
        <w:rPr>
          <w:rFonts w:ascii="Times New Roman" w:hAnsi="Times New Roman" w:cs="Times New Roman"/>
          <w:sz w:val="28"/>
          <w:szCs w:val="28"/>
        </w:rPr>
        <w:t>. То есть новые действия восприятия осваиваются прежде всего в отношении более знакомых и более важных с точки зрения практической деятельности признаков.</w:t>
      </w:r>
    </w:p>
    <w:p w:rsidR="00432CF0" w:rsidRPr="00F77C3D" w:rsidRDefault="00A57375" w:rsidP="00432CF0">
      <w:pPr>
        <w:rPr>
          <w:rFonts w:ascii="Times New Roman" w:hAnsi="Times New Roman" w:cs="Times New Roman"/>
          <w:sz w:val="28"/>
          <w:szCs w:val="28"/>
        </w:rPr>
      </w:pPr>
      <w:r>
        <w:rPr>
          <w:rFonts w:ascii="Times New Roman" w:hAnsi="Times New Roman" w:cs="Times New Roman"/>
          <w:sz w:val="28"/>
          <w:szCs w:val="28"/>
        </w:rPr>
        <w:t xml:space="preserve">      </w:t>
      </w:r>
      <w:r w:rsidR="00432CF0" w:rsidRPr="00F77C3D">
        <w:rPr>
          <w:rFonts w:ascii="Times New Roman" w:hAnsi="Times New Roman" w:cs="Times New Roman"/>
          <w:sz w:val="28"/>
          <w:szCs w:val="28"/>
        </w:rPr>
        <w:t>Освоение новых ориентировочных действий приводит к тому, что восприятие становится более детальным, полным и точным. Предмет воспринимается ребенком с точки зрения разных присущих ему свойств.</w:t>
      </w:r>
    </w:p>
    <w:p w:rsidR="00432CF0" w:rsidRPr="00F77C3D" w:rsidRDefault="00A57375" w:rsidP="00432CF0">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432CF0" w:rsidRPr="00F77C3D">
        <w:rPr>
          <w:rFonts w:ascii="Times New Roman" w:hAnsi="Times New Roman" w:cs="Times New Roman"/>
          <w:sz w:val="28"/>
          <w:szCs w:val="28"/>
        </w:rPr>
        <w:t xml:space="preserve">Слова, обозначающие признаки предметов, </w:t>
      </w:r>
      <w:proofErr w:type="spellStart"/>
      <w:r w:rsidR="00432CF0" w:rsidRPr="00F77C3D">
        <w:rPr>
          <w:rFonts w:ascii="Times New Roman" w:hAnsi="Times New Roman" w:cs="Times New Roman"/>
          <w:sz w:val="28"/>
          <w:szCs w:val="28"/>
        </w:rPr>
        <w:t>преддошкольники</w:t>
      </w:r>
      <w:proofErr w:type="spellEnd"/>
      <w:r>
        <w:rPr>
          <w:rFonts w:ascii="Times New Roman" w:hAnsi="Times New Roman" w:cs="Times New Roman"/>
          <w:sz w:val="28"/>
          <w:szCs w:val="28"/>
        </w:rPr>
        <w:t xml:space="preserve"> </w:t>
      </w:r>
      <w:r w:rsidR="00432CF0" w:rsidRPr="00F77C3D">
        <w:rPr>
          <w:rFonts w:ascii="Times New Roman" w:hAnsi="Times New Roman" w:cs="Times New Roman"/>
          <w:sz w:val="28"/>
          <w:szCs w:val="28"/>
        </w:rPr>
        <w:t>усваивают с трудом и почти не пользуются ими в самостоятельной деятельности. Ведь для названия признака надо отвлечься от самого важного в предмете -его функции, выраженной в названии предмета.</w:t>
      </w:r>
    </w:p>
    <w:p w:rsidR="00432CF0" w:rsidRPr="00F77C3D" w:rsidRDefault="00A57375" w:rsidP="00432CF0">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432CF0" w:rsidRPr="00F77C3D">
        <w:rPr>
          <w:rFonts w:ascii="Times New Roman" w:hAnsi="Times New Roman" w:cs="Times New Roman"/>
          <w:sz w:val="28"/>
          <w:szCs w:val="28"/>
        </w:rPr>
        <w:t xml:space="preserve">Важно, как установили </w:t>
      </w:r>
      <w:proofErr w:type="spellStart"/>
      <w:r w:rsidR="00432CF0" w:rsidRPr="00F77C3D">
        <w:rPr>
          <w:rFonts w:ascii="Times New Roman" w:hAnsi="Times New Roman" w:cs="Times New Roman"/>
          <w:sz w:val="28"/>
          <w:szCs w:val="28"/>
        </w:rPr>
        <w:t>Л.А.Венгер</w:t>
      </w:r>
      <w:proofErr w:type="spellEnd"/>
      <w:r w:rsidR="00432CF0" w:rsidRPr="00F77C3D">
        <w:rPr>
          <w:rFonts w:ascii="Times New Roman" w:hAnsi="Times New Roman" w:cs="Times New Roman"/>
          <w:sz w:val="28"/>
          <w:szCs w:val="28"/>
        </w:rPr>
        <w:t xml:space="preserve">, </w:t>
      </w:r>
      <w:proofErr w:type="spellStart"/>
      <w:r w:rsidR="00432CF0" w:rsidRPr="00F77C3D">
        <w:rPr>
          <w:rFonts w:ascii="Times New Roman" w:hAnsi="Times New Roman" w:cs="Times New Roman"/>
          <w:sz w:val="28"/>
          <w:szCs w:val="28"/>
        </w:rPr>
        <w:t>Э.И.Пилюгина</w:t>
      </w:r>
      <w:proofErr w:type="spellEnd"/>
      <w:r w:rsidR="00432CF0" w:rsidRPr="00F77C3D">
        <w:rPr>
          <w:rFonts w:ascii="Times New Roman" w:hAnsi="Times New Roman" w:cs="Times New Roman"/>
          <w:sz w:val="28"/>
          <w:szCs w:val="28"/>
        </w:rPr>
        <w:t>, чтобы ребенок умел подбирать предметы по слову взрослого, фиксирующего определенный признак, и мог учитывать свойства объектов в практической деятельности. Выполнение подобных заданий говорит о том, что у ребенка сформировались некоторые представления о свойствах предметов.</w:t>
      </w:r>
    </w:p>
    <w:p w:rsidR="00432CF0" w:rsidRPr="00F77C3D" w:rsidRDefault="00A57375" w:rsidP="00432CF0">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432CF0" w:rsidRPr="00F77C3D">
        <w:rPr>
          <w:rFonts w:ascii="Times New Roman" w:hAnsi="Times New Roman" w:cs="Times New Roman"/>
          <w:sz w:val="28"/>
          <w:szCs w:val="28"/>
        </w:rPr>
        <w:t>Это создает основу для усвоения в более старшем возрасте сенсорных эталонов.</w:t>
      </w:r>
    </w:p>
    <w:p w:rsidR="00432CF0" w:rsidRPr="00F77C3D" w:rsidRDefault="00A57375" w:rsidP="00432CF0">
      <w:pPr>
        <w:rPr>
          <w:rFonts w:ascii="Times New Roman" w:hAnsi="Times New Roman" w:cs="Times New Roman"/>
          <w:sz w:val="28"/>
          <w:szCs w:val="28"/>
        </w:rPr>
      </w:pPr>
      <w:r>
        <w:rPr>
          <w:rFonts w:ascii="Times New Roman" w:hAnsi="Times New Roman" w:cs="Times New Roman"/>
          <w:sz w:val="28"/>
          <w:szCs w:val="28"/>
        </w:rPr>
        <w:t xml:space="preserve">    </w:t>
      </w:r>
      <w:r w:rsidR="00432CF0" w:rsidRPr="00F77C3D">
        <w:rPr>
          <w:rFonts w:ascii="Times New Roman" w:hAnsi="Times New Roman" w:cs="Times New Roman"/>
          <w:sz w:val="28"/>
          <w:szCs w:val="28"/>
        </w:rPr>
        <w:t xml:space="preserve">При выполнении не только соотносящих, но и орудийных действий малыш осваивает ориентировочные действия </w:t>
      </w:r>
      <w:proofErr w:type="spellStart"/>
      <w:r w:rsidR="00432CF0" w:rsidRPr="00F77C3D">
        <w:rPr>
          <w:rFonts w:ascii="Times New Roman" w:hAnsi="Times New Roman" w:cs="Times New Roman"/>
          <w:sz w:val="28"/>
          <w:szCs w:val="28"/>
        </w:rPr>
        <w:t>примеривания</w:t>
      </w:r>
      <w:proofErr w:type="spellEnd"/>
      <w:r w:rsidR="00432CF0" w:rsidRPr="00F77C3D">
        <w:rPr>
          <w:rFonts w:ascii="Times New Roman" w:hAnsi="Times New Roman" w:cs="Times New Roman"/>
          <w:sz w:val="28"/>
          <w:szCs w:val="28"/>
        </w:rPr>
        <w:t>. Когда не получается достать предмет короткой палкой, он заменяет ее предметами большей длины, пока не достигнет желаемого результата.</w:t>
      </w:r>
    </w:p>
    <w:p w:rsidR="00432CF0" w:rsidRPr="00F77C3D" w:rsidRDefault="00432CF0" w:rsidP="00432CF0">
      <w:pPr>
        <w:rPr>
          <w:rFonts w:ascii="Times New Roman" w:hAnsi="Times New Roman" w:cs="Times New Roman"/>
          <w:b/>
          <w:bCs/>
          <w:sz w:val="28"/>
          <w:szCs w:val="28"/>
        </w:rPr>
      </w:pPr>
      <w:r w:rsidRPr="00F77C3D">
        <w:rPr>
          <w:rFonts w:ascii="Times New Roman" w:hAnsi="Times New Roman" w:cs="Times New Roman"/>
          <w:b/>
          <w:bCs/>
          <w:sz w:val="28"/>
          <w:szCs w:val="28"/>
        </w:rPr>
        <w:t>Особенности сенсорного развития в раннем возрасте:</w:t>
      </w:r>
    </w:p>
    <w:p w:rsidR="00432CF0" w:rsidRPr="00F77C3D" w:rsidRDefault="00432CF0" w:rsidP="00432CF0">
      <w:pPr>
        <w:pStyle w:val="Default"/>
        <w:rPr>
          <w:rFonts w:ascii="Times New Roman" w:hAnsi="Times New Roman" w:cs="Times New Roman"/>
          <w:sz w:val="28"/>
          <w:szCs w:val="28"/>
        </w:rPr>
      </w:pPr>
    </w:p>
    <w:p w:rsidR="00432CF0" w:rsidRPr="00F77C3D" w:rsidRDefault="00A57375" w:rsidP="00432CF0">
      <w:pPr>
        <w:pStyle w:val="Default"/>
        <w:spacing w:after="438"/>
        <w:rPr>
          <w:rFonts w:ascii="Times New Roman" w:hAnsi="Times New Roman" w:cs="Times New Roman"/>
          <w:sz w:val="28"/>
          <w:szCs w:val="28"/>
        </w:rPr>
      </w:pPr>
      <w:r>
        <w:rPr>
          <w:rFonts w:ascii="Times New Roman" w:hAnsi="Times New Roman" w:cs="Times New Roman"/>
          <w:sz w:val="28"/>
          <w:szCs w:val="28"/>
        </w:rPr>
        <w:t xml:space="preserve">- </w:t>
      </w:r>
      <w:r w:rsidR="00432CF0" w:rsidRPr="00F77C3D">
        <w:rPr>
          <w:rFonts w:ascii="Times New Roman" w:hAnsi="Times New Roman" w:cs="Times New Roman"/>
          <w:sz w:val="28"/>
          <w:szCs w:val="28"/>
        </w:rPr>
        <w:t>складывается новый тип внешних ориентировочных действий -</w:t>
      </w:r>
      <w:proofErr w:type="spellStart"/>
      <w:r w:rsidR="00432CF0" w:rsidRPr="00F77C3D">
        <w:rPr>
          <w:rFonts w:ascii="Times New Roman" w:hAnsi="Times New Roman" w:cs="Times New Roman"/>
          <w:sz w:val="28"/>
          <w:szCs w:val="28"/>
        </w:rPr>
        <w:t>примеривание</w:t>
      </w:r>
      <w:proofErr w:type="spellEnd"/>
      <w:r w:rsidR="00432CF0" w:rsidRPr="00F77C3D">
        <w:rPr>
          <w:rFonts w:ascii="Times New Roman" w:hAnsi="Times New Roman" w:cs="Times New Roman"/>
          <w:sz w:val="28"/>
          <w:szCs w:val="28"/>
        </w:rPr>
        <w:t>, а позднее зрительное соотнесение предметов по их признакам;</w:t>
      </w:r>
    </w:p>
    <w:p w:rsidR="00432CF0" w:rsidRPr="00F77C3D" w:rsidRDefault="00432CF0" w:rsidP="00432CF0">
      <w:pPr>
        <w:pStyle w:val="Default"/>
        <w:spacing w:after="438"/>
        <w:rPr>
          <w:rFonts w:ascii="Times New Roman" w:hAnsi="Times New Roman" w:cs="Times New Roman"/>
          <w:sz w:val="28"/>
          <w:szCs w:val="28"/>
        </w:rPr>
      </w:pPr>
      <w:r w:rsidRPr="00F77C3D">
        <w:rPr>
          <w:rFonts w:ascii="Times New Roman" w:hAnsi="Times New Roman" w:cs="Times New Roman"/>
          <w:sz w:val="28"/>
          <w:szCs w:val="28"/>
        </w:rPr>
        <w:t>-возникают представления о свойствах предметов;</w:t>
      </w:r>
    </w:p>
    <w:p w:rsidR="00432CF0" w:rsidRPr="00F77C3D" w:rsidRDefault="00432CF0" w:rsidP="00432CF0">
      <w:pPr>
        <w:pStyle w:val="Default"/>
        <w:spacing w:after="438"/>
        <w:rPr>
          <w:rFonts w:ascii="Times New Roman" w:hAnsi="Times New Roman" w:cs="Times New Roman"/>
          <w:sz w:val="28"/>
          <w:szCs w:val="28"/>
        </w:rPr>
      </w:pPr>
      <w:r w:rsidRPr="00F77C3D">
        <w:rPr>
          <w:rFonts w:ascii="Times New Roman" w:hAnsi="Times New Roman" w:cs="Times New Roman"/>
          <w:sz w:val="28"/>
          <w:szCs w:val="28"/>
        </w:rPr>
        <w:t>-освоение свойств предметов определяется их значимостью в практической деятельности;</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sz w:val="28"/>
          <w:szCs w:val="28"/>
        </w:rPr>
        <w:t>-развитие фонематического слуха, необходимого для общения со взрослым, приводит к восприятию всех звуков родного языка.</w:t>
      </w:r>
    </w:p>
    <w:p w:rsidR="00432CF0" w:rsidRPr="00F77C3D" w:rsidRDefault="00432CF0" w:rsidP="00432CF0">
      <w:pPr>
        <w:rPr>
          <w:rFonts w:ascii="Times New Roman" w:hAnsi="Times New Roman" w:cs="Times New Roman"/>
          <w:sz w:val="28"/>
          <w:szCs w:val="28"/>
        </w:rPr>
      </w:pPr>
    </w:p>
    <w:p w:rsidR="00432CF0" w:rsidRPr="00A57375" w:rsidRDefault="00432CF0" w:rsidP="00A57375">
      <w:pPr>
        <w:pStyle w:val="Default"/>
        <w:rPr>
          <w:rFonts w:ascii="Times New Roman" w:hAnsi="Times New Roman" w:cs="Times New Roman"/>
          <w:sz w:val="28"/>
          <w:szCs w:val="28"/>
        </w:rPr>
      </w:pPr>
      <w:r w:rsidRPr="00F77C3D">
        <w:rPr>
          <w:rFonts w:ascii="Times New Roman" w:hAnsi="Times New Roman" w:cs="Times New Roman"/>
          <w:b/>
          <w:bCs/>
          <w:sz w:val="28"/>
          <w:szCs w:val="28"/>
        </w:rPr>
        <w:t>Игра –основной вид деятельности детей раннего возраста. И, чтобы помочь малышу освоить многочисленные понятия, необходимо с ним играть</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b/>
          <w:bCs/>
          <w:sz w:val="28"/>
          <w:szCs w:val="28"/>
        </w:rPr>
        <w:t xml:space="preserve">До года </w:t>
      </w:r>
    </w:p>
    <w:p w:rsidR="00432CF0" w:rsidRPr="00F77C3D" w:rsidRDefault="00432CF0" w:rsidP="00432CF0">
      <w:pPr>
        <w:rPr>
          <w:rFonts w:ascii="Times New Roman" w:hAnsi="Times New Roman" w:cs="Times New Roman"/>
          <w:sz w:val="28"/>
          <w:szCs w:val="28"/>
        </w:rPr>
      </w:pPr>
      <w:r w:rsidRPr="00F77C3D">
        <w:rPr>
          <w:rFonts w:ascii="Times New Roman" w:hAnsi="Times New Roman" w:cs="Times New Roman"/>
          <w:sz w:val="28"/>
          <w:szCs w:val="28"/>
        </w:rPr>
        <w:t>В младенчестве человек только знакомится с возможностями своего организма. Поэтому сенсорное развитие детей раннего возраста –«проводник» в мир, с помощью которого они копят разнообразные ощущения путем рассматривания, ощупывания, пробы на вкус.</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b/>
          <w:bCs/>
          <w:sz w:val="28"/>
          <w:szCs w:val="28"/>
        </w:rPr>
        <w:t xml:space="preserve">1-2 года </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До 1,5 лет дети идут путем разрушения: двигают предметы, изменяют их форму, наблюдают за тем, что делают. </w:t>
      </w:r>
    </w:p>
    <w:p w:rsidR="00432CF0" w:rsidRPr="00F77C3D" w:rsidRDefault="00432CF0" w:rsidP="00432CF0">
      <w:pPr>
        <w:rPr>
          <w:rFonts w:ascii="Times New Roman" w:hAnsi="Times New Roman" w:cs="Times New Roman"/>
          <w:sz w:val="28"/>
          <w:szCs w:val="28"/>
        </w:rPr>
      </w:pPr>
      <w:r w:rsidRPr="00F77C3D">
        <w:rPr>
          <w:rFonts w:ascii="Times New Roman" w:hAnsi="Times New Roman" w:cs="Times New Roman"/>
          <w:sz w:val="28"/>
          <w:szCs w:val="28"/>
        </w:rPr>
        <w:t>После полутора лет просыпается желание созидать. Эти навыки ложатся в основу опыта органов чувств и развития новых умений.</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В младшем дошкольном возрасте происходит знакомство с понятиями цвета, формы, размера, расположения. </w:t>
      </w:r>
    </w:p>
    <w:p w:rsidR="00432CF0" w:rsidRPr="00F77C3D" w:rsidRDefault="00432CF0" w:rsidP="00432CF0">
      <w:pPr>
        <w:rPr>
          <w:rFonts w:ascii="Times New Roman" w:hAnsi="Times New Roman" w:cs="Times New Roman"/>
          <w:sz w:val="28"/>
          <w:szCs w:val="28"/>
        </w:rPr>
      </w:pPr>
      <w:r w:rsidRPr="00F77C3D">
        <w:rPr>
          <w:rFonts w:ascii="Times New Roman" w:hAnsi="Times New Roman" w:cs="Times New Roman"/>
          <w:sz w:val="28"/>
          <w:szCs w:val="28"/>
        </w:rPr>
        <w:t>Формируются логические цепочки, которые позже помогут ребенку анализировать новые объекты и определять знакомые свойства.</w:t>
      </w:r>
    </w:p>
    <w:p w:rsidR="00432CF0" w:rsidRPr="00A57375" w:rsidRDefault="00432CF0" w:rsidP="00A57375">
      <w:pPr>
        <w:pStyle w:val="Default"/>
        <w:rPr>
          <w:rFonts w:ascii="Times New Roman" w:hAnsi="Times New Roman" w:cs="Times New Roman"/>
          <w:sz w:val="28"/>
          <w:szCs w:val="28"/>
        </w:rPr>
      </w:pPr>
      <w:r w:rsidRPr="00F77C3D">
        <w:rPr>
          <w:rFonts w:ascii="Times New Roman" w:hAnsi="Times New Roman" w:cs="Times New Roman"/>
          <w:b/>
          <w:bCs/>
          <w:sz w:val="28"/>
          <w:szCs w:val="28"/>
        </w:rPr>
        <w:t xml:space="preserve">Игрушки, которые помогут в 1-2 года развивать </w:t>
      </w:r>
      <w:proofErr w:type="spellStart"/>
      <w:r w:rsidRPr="00F77C3D">
        <w:rPr>
          <w:rFonts w:ascii="Times New Roman" w:hAnsi="Times New Roman" w:cs="Times New Roman"/>
          <w:b/>
          <w:bCs/>
          <w:sz w:val="28"/>
          <w:szCs w:val="28"/>
        </w:rPr>
        <w:t>сенсорику</w:t>
      </w:r>
      <w:proofErr w:type="spellEnd"/>
      <w:r w:rsidRPr="00F77C3D">
        <w:rPr>
          <w:rFonts w:ascii="Times New Roman" w:hAnsi="Times New Roman" w:cs="Times New Roman"/>
          <w:b/>
          <w:bCs/>
          <w:sz w:val="28"/>
          <w:szCs w:val="28"/>
        </w:rPr>
        <w:t>:</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b/>
          <w:bCs/>
          <w:sz w:val="28"/>
          <w:szCs w:val="28"/>
        </w:rPr>
        <w:t>Пирамидки</w:t>
      </w:r>
      <w:r w:rsidRPr="00F77C3D">
        <w:rPr>
          <w:rFonts w:ascii="Times New Roman" w:hAnsi="Times New Roman" w:cs="Times New Roman"/>
          <w:sz w:val="28"/>
          <w:szCs w:val="28"/>
        </w:rPr>
        <w:t xml:space="preserve">. Покажите, как собирается, расскажите, что кольца нанизываются в порядке уменьшения. Предложите повторить увиденное. </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b/>
          <w:bCs/>
          <w:sz w:val="28"/>
          <w:szCs w:val="28"/>
        </w:rPr>
        <w:t>Конструкторы</w:t>
      </w:r>
      <w:r w:rsidRPr="00F77C3D">
        <w:rPr>
          <w:rFonts w:ascii="Times New Roman" w:hAnsi="Times New Roman" w:cs="Times New Roman"/>
          <w:sz w:val="28"/>
          <w:szCs w:val="28"/>
        </w:rPr>
        <w:t xml:space="preserve">. Стройте замки и города, изучайте базовые фигуры, цвета, оттенки, величины (большое-маленькое, легкое-тяжелое). </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b/>
          <w:bCs/>
          <w:sz w:val="28"/>
          <w:szCs w:val="28"/>
        </w:rPr>
        <w:t>Кубики</w:t>
      </w:r>
      <w:r w:rsidRPr="00F77C3D">
        <w:rPr>
          <w:rFonts w:ascii="Times New Roman" w:hAnsi="Times New Roman" w:cs="Times New Roman"/>
          <w:sz w:val="28"/>
          <w:szCs w:val="28"/>
        </w:rPr>
        <w:t xml:space="preserve">. Сооружайте башни из разных цветов, высокие и низкие, широкие и узкие. </w:t>
      </w:r>
    </w:p>
    <w:p w:rsidR="00432CF0" w:rsidRPr="00F77C3D" w:rsidRDefault="00432CF0" w:rsidP="00432CF0">
      <w:pPr>
        <w:rPr>
          <w:rFonts w:ascii="Times New Roman" w:hAnsi="Times New Roman" w:cs="Times New Roman"/>
          <w:sz w:val="28"/>
          <w:szCs w:val="28"/>
        </w:rPr>
      </w:pPr>
      <w:r w:rsidRPr="00F77C3D">
        <w:rPr>
          <w:rFonts w:ascii="Times New Roman" w:hAnsi="Times New Roman" w:cs="Times New Roman"/>
          <w:b/>
          <w:bCs/>
          <w:sz w:val="28"/>
          <w:szCs w:val="28"/>
        </w:rPr>
        <w:t>Шнуровки</w:t>
      </w:r>
      <w:r w:rsidRPr="00F77C3D">
        <w:rPr>
          <w:rFonts w:ascii="Times New Roman" w:hAnsi="Times New Roman" w:cs="Times New Roman"/>
          <w:sz w:val="28"/>
          <w:szCs w:val="28"/>
        </w:rPr>
        <w:t>. Протягивайте шнурки в бусины или завязывайте узлы на тематических стендах с отверстиями. Шнуровки отлично развивают мелкую моторику, готовят руку к письму, стимулируют речевые центры.</w:t>
      </w:r>
    </w:p>
    <w:p w:rsidR="00432CF0" w:rsidRPr="00F77C3D" w:rsidRDefault="00A57375" w:rsidP="00432CF0">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432CF0" w:rsidRPr="00F77C3D">
        <w:rPr>
          <w:rFonts w:ascii="Times New Roman" w:hAnsi="Times New Roman" w:cs="Times New Roman"/>
          <w:sz w:val="28"/>
          <w:szCs w:val="28"/>
        </w:rPr>
        <w:t xml:space="preserve">Понравится малышам играть в </w:t>
      </w:r>
      <w:r w:rsidR="00432CF0" w:rsidRPr="00F77C3D">
        <w:rPr>
          <w:rFonts w:ascii="Times New Roman" w:hAnsi="Times New Roman" w:cs="Times New Roman"/>
          <w:b/>
          <w:bCs/>
          <w:sz w:val="28"/>
          <w:szCs w:val="28"/>
        </w:rPr>
        <w:t>«найди предмет»</w:t>
      </w:r>
      <w:r w:rsidR="00432CF0" w:rsidRPr="00F77C3D">
        <w:rPr>
          <w:rFonts w:ascii="Times New Roman" w:hAnsi="Times New Roman" w:cs="Times New Roman"/>
          <w:sz w:val="28"/>
          <w:szCs w:val="28"/>
        </w:rPr>
        <w:t xml:space="preserve">: давайте разные игрушки и просите отыскать в доме (группе) вещи, схожие по цвету, форме, размеру. </w:t>
      </w:r>
    </w:p>
    <w:p w:rsidR="00432CF0" w:rsidRPr="00F77C3D" w:rsidRDefault="00432CF0" w:rsidP="00432CF0">
      <w:pPr>
        <w:rPr>
          <w:rFonts w:ascii="Times New Roman" w:hAnsi="Times New Roman" w:cs="Times New Roman"/>
          <w:sz w:val="28"/>
          <w:szCs w:val="28"/>
        </w:rPr>
      </w:pPr>
      <w:r w:rsidRPr="00F77C3D">
        <w:rPr>
          <w:rFonts w:ascii="Times New Roman" w:hAnsi="Times New Roman" w:cs="Times New Roman"/>
          <w:sz w:val="28"/>
          <w:szCs w:val="28"/>
        </w:rPr>
        <w:t xml:space="preserve">Чем бы ребенок ни занимался в этом возрасте, комментируйте его действия, рассказывайте об окружающих предметах. </w:t>
      </w:r>
      <w:proofErr w:type="spellStart"/>
      <w:r w:rsidRPr="00F77C3D">
        <w:rPr>
          <w:rFonts w:ascii="Times New Roman" w:hAnsi="Times New Roman" w:cs="Times New Roman"/>
          <w:sz w:val="28"/>
          <w:szCs w:val="28"/>
        </w:rPr>
        <w:t>Используйтеобразную</w:t>
      </w:r>
      <w:proofErr w:type="spellEnd"/>
      <w:r w:rsidRPr="00F77C3D">
        <w:rPr>
          <w:rFonts w:ascii="Times New Roman" w:hAnsi="Times New Roman" w:cs="Times New Roman"/>
          <w:sz w:val="28"/>
          <w:szCs w:val="28"/>
        </w:rPr>
        <w:t>, «сказочную» речь.</w:t>
      </w:r>
    </w:p>
    <w:p w:rsidR="00432CF0" w:rsidRPr="00F77C3D" w:rsidRDefault="00432CF0" w:rsidP="00432CF0">
      <w:pPr>
        <w:tabs>
          <w:tab w:val="left" w:pos="4140"/>
        </w:tabs>
        <w:rPr>
          <w:rFonts w:ascii="Times New Roman" w:hAnsi="Times New Roman" w:cs="Times New Roman"/>
          <w:sz w:val="28"/>
          <w:szCs w:val="28"/>
        </w:rPr>
      </w:pPr>
      <w:r w:rsidRPr="00F77C3D">
        <w:rPr>
          <w:rFonts w:ascii="Times New Roman" w:hAnsi="Times New Roman" w:cs="Times New Roman"/>
          <w:sz w:val="28"/>
          <w:szCs w:val="28"/>
        </w:rPr>
        <w:t xml:space="preserve"> </w:t>
      </w:r>
      <w:r w:rsidRPr="00F77C3D">
        <w:rPr>
          <w:rFonts w:ascii="Times New Roman" w:hAnsi="Times New Roman" w:cs="Times New Roman"/>
          <w:noProof/>
          <w:sz w:val="28"/>
          <w:szCs w:val="28"/>
          <w:lang w:eastAsia="ru-RU"/>
        </w:rPr>
        <w:drawing>
          <wp:inline distT="0" distB="0" distL="0" distR="0">
            <wp:extent cx="1882140" cy="18897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82140" cy="1889760"/>
                    </a:xfrm>
                    <a:prstGeom prst="rect">
                      <a:avLst/>
                    </a:prstGeom>
                    <a:noFill/>
                    <a:ln>
                      <a:noFill/>
                    </a:ln>
                  </pic:spPr>
                </pic:pic>
              </a:graphicData>
            </a:graphic>
          </wp:inline>
        </w:drawing>
      </w:r>
      <w:r w:rsidRPr="00F77C3D">
        <w:rPr>
          <w:rFonts w:ascii="Times New Roman" w:hAnsi="Times New Roman" w:cs="Times New Roman"/>
          <w:sz w:val="28"/>
          <w:szCs w:val="28"/>
        </w:rPr>
        <w:tab/>
      </w:r>
    </w:p>
    <w:p w:rsidR="00432CF0" w:rsidRPr="00A57375" w:rsidRDefault="00432CF0" w:rsidP="00A57375">
      <w:pPr>
        <w:pStyle w:val="Default"/>
        <w:rPr>
          <w:rFonts w:ascii="Times New Roman" w:hAnsi="Times New Roman" w:cs="Times New Roman"/>
          <w:sz w:val="28"/>
          <w:szCs w:val="28"/>
        </w:rPr>
      </w:pPr>
      <w:r w:rsidRPr="00F77C3D">
        <w:rPr>
          <w:rFonts w:ascii="Times New Roman" w:hAnsi="Times New Roman" w:cs="Times New Roman"/>
          <w:b/>
          <w:bCs/>
          <w:sz w:val="28"/>
          <w:szCs w:val="28"/>
        </w:rPr>
        <w:t xml:space="preserve">3-4 года </w:t>
      </w:r>
      <w:proofErr w:type="gramStart"/>
      <w:r w:rsidRPr="00F77C3D">
        <w:rPr>
          <w:rFonts w:ascii="Times New Roman" w:hAnsi="Times New Roman" w:cs="Times New Roman"/>
          <w:b/>
          <w:bCs/>
          <w:sz w:val="28"/>
          <w:szCs w:val="28"/>
        </w:rPr>
        <w:t>В этом</w:t>
      </w:r>
      <w:proofErr w:type="gramEnd"/>
      <w:r w:rsidRPr="00F77C3D">
        <w:rPr>
          <w:rFonts w:ascii="Times New Roman" w:hAnsi="Times New Roman" w:cs="Times New Roman"/>
          <w:b/>
          <w:bCs/>
          <w:sz w:val="28"/>
          <w:szCs w:val="28"/>
        </w:rPr>
        <w:t xml:space="preserve"> возрасте формируются четкие сенсорные эталоны</w:t>
      </w:r>
    </w:p>
    <w:p w:rsidR="00432CF0" w:rsidRPr="00F77C3D" w:rsidRDefault="00432CF0" w:rsidP="00432CF0">
      <w:pPr>
        <w:tabs>
          <w:tab w:val="left" w:pos="4140"/>
        </w:tabs>
        <w:rPr>
          <w:rFonts w:ascii="Times New Roman" w:hAnsi="Times New Roman" w:cs="Times New Roman"/>
          <w:sz w:val="28"/>
          <w:szCs w:val="28"/>
        </w:rPr>
      </w:pPr>
      <w:r w:rsidRPr="00F77C3D">
        <w:rPr>
          <w:rFonts w:ascii="Times New Roman" w:hAnsi="Times New Roman" w:cs="Times New Roman"/>
          <w:sz w:val="28"/>
          <w:szCs w:val="28"/>
        </w:rPr>
        <w:t>В этом возрасте формируются четкие сенсорные эталоны, и малыш учится объединять предметы по одному или нескольким признакам. Также активно развивается аналитическое и логическое мышление.</w:t>
      </w:r>
    </w:p>
    <w:p w:rsidR="00432CF0" w:rsidRPr="00F77C3D" w:rsidRDefault="00432CF0" w:rsidP="00432CF0">
      <w:pPr>
        <w:tabs>
          <w:tab w:val="left" w:pos="4140"/>
        </w:tabs>
        <w:rPr>
          <w:rFonts w:ascii="Times New Roman" w:hAnsi="Times New Roman" w:cs="Times New Roman"/>
          <w:sz w:val="28"/>
          <w:szCs w:val="28"/>
        </w:rPr>
      </w:pPr>
      <w:r w:rsidRPr="00F77C3D">
        <w:rPr>
          <w:rFonts w:ascii="Times New Roman" w:hAnsi="Times New Roman" w:cs="Times New Roman"/>
          <w:noProof/>
          <w:sz w:val="28"/>
          <w:szCs w:val="28"/>
          <w:lang w:eastAsia="ru-RU"/>
        </w:rPr>
        <w:drawing>
          <wp:inline distT="0" distB="0" distL="0" distR="0">
            <wp:extent cx="2926080" cy="1798144"/>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4705" cy="1803444"/>
                    </a:xfrm>
                    <a:prstGeom prst="rect">
                      <a:avLst/>
                    </a:prstGeom>
                    <a:noFill/>
                    <a:ln>
                      <a:noFill/>
                    </a:ln>
                  </pic:spPr>
                </pic:pic>
              </a:graphicData>
            </a:graphic>
          </wp:inline>
        </w:drawing>
      </w:r>
    </w:p>
    <w:p w:rsidR="00432CF0" w:rsidRPr="00A57375" w:rsidRDefault="00432CF0" w:rsidP="00A57375">
      <w:pPr>
        <w:pStyle w:val="Default"/>
        <w:rPr>
          <w:rFonts w:ascii="Times New Roman" w:hAnsi="Times New Roman" w:cs="Times New Roman"/>
          <w:sz w:val="28"/>
          <w:szCs w:val="28"/>
        </w:rPr>
      </w:pPr>
      <w:r w:rsidRPr="00F77C3D">
        <w:rPr>
          <w:rFonts w:ascii="Times New Roman" w:hAnsi="Times New Roman" w:cs="Times New Roman"/>
          <w:b/>
          <w:bCs/>
          <w:sz w:val="28"/>
          <w:szCs w:val="28"/>
        </w:rPr>
        <w:t>Упражнения на тренировку сенсорного восприятия в 3-4 года:</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Познакомьте малыша с основами математики. Научите считать до 5 с помощью цветного счетного материала –палочек, прищепок, фигурок. </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Хороши для занятий </w:t>
      </w:r>
      <w:proofErr w:type="spellStart"/>
      <w:r w:rsidRPr="00F77C3D">
        <w:rPr>
          <w:rFonts w:ascii="Times New Roman" w:hAnsi="Times New Roman" w:cs="Times New Roman"/>
          <w:sz w:val="28"/>
          <w:szCs w:val="28"/>
        </w:rPr>
        <w:t>сортеры</w:t>
      </w:r>
      <w:proofErr w:type="spellEnd"/>
      <w:r w:rsidR="00A57375">
        <w:rPr>
          <w:rFonts w:ascii="Times New Roman" w:hAnsi="Times New Roman" w:cs="Times New Roman"/>
          <w:sz w:val="28"/>
          <w:szCs w:val="28"/>
        </w:rPr>
        <w:t xml:space="preserve"> </w:t>
      </w:r>
      <w:r w:rsidRPr="00F77C3D">
        <w:rPr>
          <w:rFonts w:ascii="Times New Roman" w:hAnsi="Times New Roman" w:cs="Times New Roman"/>
          <w:sz w:val="28"/>
          <w:szCs w:val="28"/>
        </w:rPr>
        <w:t>со штырьками –</w:t>
      </w:r>
    </w:p>
    <w:p w:rsidR="00432CF0" w:rsidRPr="00F77C3D" w:rsidRDefault="00432CF0" w:rsidP="00432CF0">
      <w:pPr>
        <w:pStyle w:val="Default"/>
        <w:rPr>
          <w:rFonts w:ascii="Times New Roman" w:hAnsi="Times New Roman" w:cs="Times New Roman"/>
          <w:sz w:val="28"/>
          <w:szCs w:val="28"/>
        </w:rPr>
      </w:pPr>
      <w:r w:rsidRPr="00F77C3D">
        <w:rPr>
          <w:rFonts w:ascii="Times New Roman" w:hAnsi="Times New Roman" w:cs="Times New Roman"/>
          <w:sz w:val="28"/>
          <w:szCs w:val="28"/>
        </w:rPr>
        <w:t xml:space="preserve">они учат анализу, синтезу, обобщению. </w:t>
      </w:r>
    </w:p>
    <w:p w:rsidR="00432CF0" w:rsidRPr="00F77C3D" w:rsidRDefault="00432CF0" w:rsidP="00432CF0">
      <w:pPr>
        <w:tabs>
          <w:tab w:val="left" w:pos="4140"/>
        </w:tabs>
        <w:rPr>
          <w:rFonts w:ascii="Times New Roman" w:hAnsi="Times New Roman" w:cs="Times New Roman"/>
          <w:sz w:val="28"/>
          <w:szCs w:val="28"/>
        </w:rPr>
      </w:pPr>
      <w:r w:rsidRPr="00F77C3D">
        <w:rPr>
          <w:rFonts w:ascii="Times New Roman" w:hAnsi="Times New Roman" w:cs="Times New Roman"/>
          <w:sz w:val="28"/>
          <w:szCs w:val="28"/>
        </w:rPr>
        <w:t xml:space="preserve">На стержни таких </w:t>
      </w:r>
      <w:proofErr w:type="spellStart"/>
      <w:r w:rsidRPr="00F77C3D">
        <w:rPr>
          <w:rFonts w:ascii="Times New Roman" w:hAnsi="Times New Roman" w:cs="Times New Roman"/>
          <w:sz w:val="28"/>
          <w:szCs w:val="28"/>
        </w:rPr>
        <w:t>сортеров</w:t>
      </w:r>
      <w:proofErr w:type="spellEnd"/>
      <w:r w:rsidR="00A57375">
        <w:rPr>
          <w:rFonts w:ascii="Times New Roman" w:hAnsi="Times New Roman" w:cs="Times New Roman"/>
          <w:sz w:val="28"/>
          <w:szCs w:val="28"/>
        </w:rPr>
        <w:t xml:space="preserve"> </w:t>
      </w:r>
      <w:r w:rsidRPr="00F77C3D">
        <w:rPr>
          <w:rFonts w:ascii="Times New Roman" w:hAnsi="Times New Roman" w:cs="Times New Roman"/>
          <w:sz w:val="28"/>
          <w:szCs w:val="28"/>
        </w:rPr>
        <w:t>нужно нанизывать различные счетные детали по цвету, размеру, форме.</w:t>
      </w:r>
    </w:p>
    <w:p w:rsidR="00432CF0" w:rsidRPr="00F77C3D" w:rsidRDefault="00432CF0" w:rsidP="00432CF0">
      <w:pPr>
        <w:tabs>
          <w:tab w:val="left" w:pos="4140"/>
        </w:tabs>
        <w:rPr>
          <w:rFonts w:ascii="Times New Roman" w:hAnsi="Times New Roman" w:cs="Times New Roman"/>
          <w:sz w:val="28"/>
          <w:szCs w:val="28"/>
        </w:rPr>
      </w:pPr>
    </w:p>
    <w:p w:rsidR="00432CF0" w:rsidRPr="00F77C3D" w:rsidRDefault="00432CF0" w:rsidP="00432CF0">
      <w:pPr>
        <w:rPr>
          <w:rFonts w:ascii="Times New Roman" w:hAnsi="Times New Roman" w:cs="Times New Roman"/>
          <w:sz w:val="28"/>
          <w:szCs w:val="28"/>
        </w:rPr>
      </w:pPr>
    </w:p>
    <w:p w:rsidR="00432CF0" w:rsidRPr="00F77C3D" w:rsidRDefault="00432CF0" w:rsidP="00432CF0">
      <w:pPr>
        <w:rPr>
          <w:rFonts w:ascii="Times New Roman" w:hAnsi="Times New Roman" w:cs="Times New Roman"/>
          <w:sz w:val="28"/>
          <w:szCs w:val="28"/>
        </w:rPr>
      </w:pPr>
    </w:p>
    <w:p w:rsidR="00432CF0" w:rsidRPr="00F77C3D" w:rsidRDefault="00A57375" w:rsidP="00432CF0">
      <w:pPr>
        <w:rPr>
          <w:rFonts w:ascii="Times New Roman" w:hAnsi="Times New Roman" w:cs="Times New Roman"/>
          <w:sz w:val="28"/>
          <w:szCs w:val="28"/>
        </w:rPr>
      </w:pPr>
      <w:r w:rsidRPr="00F77C3D">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129540</wp:posOffset>
            </wp:positionH>
            <wp:positionV relativeFrom="paragraph">
              <wp:posOffset>-1097915</wp:posOffset>
            </wp:positionV>
            <wp:extent cx="3436620" cy="2103120"/>
            <wp:effectExtent l="0" t="0" r="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6620" cy="2103120"/>
                    </a:xfrm>
                    <a:prstGeom prst="rect">
                      <a:avLst/>
                    </a:prstGeom>
                    <a:noFill/>
                    <a:ln>
                      <a:noFill/>
                    </a:ln>
                  </pic:spPr>
                </pic:pic>
              </a:graphicData>
            </a:graphic>
            <wp14:sizeRelV relativeFrom="margin">
              <wp14:pctHeight>0</wp14:pctHeight>
            </wp14:sizeRelV>
          </wp:anchor>
        </w:drawing>
      </w:r>
    </w:p>
    <w:p w:rsidR="00432CF0" w:rsidRPr="00F77C3D" w:rsidRDefault="00432CF0" w:rsidP="00432CF0">
      <w:pPr>
        <w:rPr>
          <w:rFonts w:ascii="Times New Roman" w:hAnsi="Times New Roman" w:cs="Times New Roman"/>
          <w:sz w:val="28"/>
          <w:szCs w:val="28"/>
        </w:rPr>
      </w:pPr>
    </w:p>
    <w:p w:rsidR="00432CF0" w:rsidRPr="00F77C3D" w:rsidRDefault="00432CF0" w:rsidP="00432CF0">
      <w:pPr>
        <w:rPr>
          <w:rFonts w:ascii="Times New Roman" w:hAnsi="Times New Roman" w:cs="Times New Roman"/>
          <w:sz w:val="28"/>
          <w:szCs w:val="28"/>
        </w:rPr>
      </w:pPr>
    </w:p>
    <w:p w:rsidR="00432CF0" w:rsidRPr="00F77C3D" w:rsidRDefault="00432CF0" w:rsidP="00432CF0">
      <w:pPr>
        <w:tabs>
          <w:tab w:val="left" w:pos="4140"/>
        </w:tabs>
        <w:rPr>
          <w:rFonts w:ascii="Times New Roman" w:hAnsi="Times New Roman" w:cs="Times New Roman"/>
          <w:sz w:val="28"/>
          <w:szCs w:val="28"/>
        </w:rPr>
      </w:pPr>
    </w:p>
    <w:p w:rsidR="00432CF0" w:rsidRPr="00F77C3D" w:rsidRDefault="00432CF0" w:rsidP="00432CF0">
      <w:pPr>
        <w:tabs>
          <w:tab w:val="left" w:pos="4140"/>
        </w:tabs>
        <w:rPr>
          <w:rFonts w:ascii="Times New Roman" w:hAnsi="Times New Roman" w:cs="Times New Roman"/>
          <w:sz w:val="28"/>
          <w:szCs w:val="28"/>
        </w:rPr>
      </w:pPr>
      <w:bookmarkStart w:id="0" w:name="_GoBack"/>
      <w:bookmarkEnd w:id="0"/>
    </w:p>
    <w:sectPr w:rsidR="00432CF0" w:rsidRPr="00F77C3D" w:rsidSect="00A57375">
      <w:pgSz w:w="11906" w:h="16838"/>
      <w:pgMar w:top="568"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898"/>
    <w:rsid w:val="00432CF0"/>
    <w:rsid w:val="00A2686E"/>
    <w:rsid w:val="00A57375"/>
    <w:rsid w:val="00F34898"/>
    <w:rsid w:val="00F7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7F14B"/>
  <w15:chartTrackingRefBased/>
  <w15:docId w15:val="{9F6313FD-1F1E-4CF6-B0DD-4B3E1B44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3489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9</Pages>
  <Words>2439</Words>
  <Characters>13907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Asus</dc:creator>
  <cp:keywords/>
  <dc:description/>
  <cp:lastModifiedBy>Пользователь Asus</cp:lastModifiedBy>
  <cp:revision>1</cp:revision>
  <dcterms:created xsi:type="dcterms:W3CDTF">2024-12-11T06:22:00Z</dcterms:created>
  <dcterms:modified xsi:type="dcterms:W3CDTF">2024-12-11T07:01:00Z</dcterms:modified>
</cp:coreProperties>
</file>