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9F" w:rsidRPr="00344044" w:rsidRDefault="00EC239F" w:rsidP="00EC23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48"/>
          <w:szCs w:val="48"/>
        </w:rPr>
        <w:t xml:space="preserve">      </w:t>
      </w:r>
      <w:r w:rsidRPr="003440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Муниципальное автономное дошкольное образовательное учреждение</w:t>
      </w:r>
    </w:p>
    <w:p w:rsidR="00EC239F" w:rsidRPr="00344044" w:rsidRDefault="00EC239F" w:rsidP="00EC23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</w:t>
      </w:r>
      <w:r w:rsidRPr="003440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детский сад общеразвивающего вида «Солнышко» с. Тербуны</w:t>
      </w:r>
    </w:p>
    <w:p w:rsidR="00EC239F" w:rsidRDefault="00EC239F" w:rsidP="00EC23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</w:t>
      </w:r>
      <w:proofErr w:type="spellStart"/>
      <w:r w:rsidRPr="003440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Тербунского</w:t>
      </w:r>
      <w:proofErr w:type="spellEnd"/>
      <w:r w:rsidRPr="003440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района Липецкой области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EC239F" w:rsidRDefault="00EC239F" w:rsidP="00EC23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C239F" w:rsidRDefault="00EC239F" w:rsidP="00EC23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C239F" w:rsidRDefault="00EC239F" w:rsidP="00EC23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C239F" w:rsidRDefault="00EC239F" w:rsidP="00EC23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C239F" w:rsidRDefault="00EC239F" w:rsidP="00EC23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C239F" w:rsidRDefault="00EC239F" w:rsidP="00EC23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C239F" w:rsidRDefault="00EC239F" w:rsidP="00EC23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C239F" w:rsidRDefault="00EC239F" w:rsidP="00EC23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C239F" w:rsidRDefault="00EC239F" w:rsidP="00EC239F">
      <w:pPr>
        <w:rPr>
          <w:rStyle w:val="normaltextrun"/>
          <w:rFonts w:ascii="Monotype Corsiva" w:hAnsi="Monotype Corsiva"/>
          <w:b/>
          <w:bCs/>
          <w:color w:val="0070C0"/>
          <w:sz w:val="96"/>
          <w:szCs w:val="96"/>
          <w:shd w:val="clear" w:color="auto" w:fill="FFFFFF"/>
        </w:rPr>
      </w:pPr>
    </w:p>
    <w:p w:rsidR="00EC239F" w:rsidRDefault="00EC239F" w:rsidP="00EC239F">
      <w:pPr>
        <w:jc w:val="center"/>
        <w:rPr>
          <w:rStyle w:val="normaltextrun"/>
          <w:rFonts w:ascii="Monotype Corsiva" w:hAnsi="Monotype Corsiva"/>
          <w:b/>
          <w:bCs/>
          <w:color w:val="0070C0"/>
          <w:sz w:val="96"/>
          <w:szCs w:val="96"/>
          <w:shd w:val="clear" w:color="auto" w:fill="FFFFFF"/>
        </w:rPr>
      </w:pPr>
      <w:r>
        <w:rPr>
          <w:rStyle w:val="normaltextrun"/>
          <w:rFonts w:ascii="Monotype Corsiva" w:hAnsi="Monotype Corsiva"/>
          <w:b/>
          <w:bCs/>
          <w:color w:val="0070C0"/>
          <w:sz w:val="96"/>
          <w:szCs w:val="96"/>
          <w:shd w:val="clear" w:color="auto" w:fill="FFFFFF"/>
        </w:rPr>
        <w:t>Сообщение</w:t>
      </w:r>
    </w:p>
    <w:p w:rsidR="00EC239F" w:rsidRPr="008E51A4" w:rsidRDefault="00CD4C35" w:rsidP="00EC239F">
      <w:pPr>
        <w:jc w:val="center"/>
        <w:rPr>
          <w:rStyle w:val="eop"/>
          <w:rFonts w:ascii="Monotype Corsiva" w:hAnsi="Monotype Corsiva"/>
          <w:b/>
          <w:bCs/>
          <w:color w:val="0070C0"/>
          <w:sz w:val="96"/>
          <w:szCs w:val="96"/>
          <w:shd w:val="clear" w:color="auto" w:fill="FFFFFF"/>
        </w:rPr>
      </w:pPr>
      <w:r>
        <w:rPr>
          <w:rStyle w:val="normaltextrun"/>
          <w:rFonts w:ascii="Monotype Corsiva" w:hAnsi="Monotype Corsiva"/>
          <w:b/>
          <w:bCs/>
          <w:color w:val="0070C0"/>
          <w:sz w:val="96"/>
          <w:szCs w:val="96"/>
          <w:shd w:val="clear" w:color="auto" w:fill="FFFFFF"/>
        </w:rPr>
        <w:t>н</w:t>
      </w:r>
      <w:r w:rsidR="00EC239F">
        <w:rPr>
          <w:rStyle w:val="normaltextrun"/>
          <w:rFonts w:ascii="Monotype Corsiva" w:hAnsi="Monotype Corsiva"/>
          <w:b/>
          <w:bCs/>
          <w:color w:val="0070C0"/>
          <w:sz w:val="96"/>
          <w:szCs w:val="96"/>
          <w:shd w:val="clear" w:color="auto" w:fill="FFFFFF"/>
        </w:rPr>
        <w:t>а тему: «Развитие креативности у детей дошкольного возраста»</w:t>
      </w:r>
      <w:r w:rsidR="00EC239F">
        <w:rPr>
          <w:rStyle w:val="eop"/>
          <w:rFonts w:ascii="Monotype Corsiva" w:hAnsi="Monotype Corsiva"/>
          <w:color w:val="0070C0"/>
          <w:sz w:val="72"/>
          <w:szCs w:val="72"/>
          <w:shd w:val="clear" w:color="auto" w:fill="FFFFFF"/>
        </w:rPr>
        <w:t>.</w:t>
      </w:r>
    </w:p>
    <w:p w:rsidR="00EC239F" w:rsidRDefault="00EC239F" w:rsidP="00EC239F">
      <w:pPr>
        <w:rPr>
          <w:rFonts w:ascii="Times New Roman" w:hAnsi="Times New Roman" w:cs="Times New Roman"/>
          <w:i/>
          <w:sz w:val="48"/>
          <w:szCs w:val="48"/>
        </w:rPr>
      </w:pPr>
    </w:p>
    <w:p w:rsidR="00EC239F" w:rsidRDefault="00EC239F" w:rsidP="00EC239F">
      <w:pPr>
        <w:rPr>
          <w:rFonts w:ascii="Times New Roman" w:hAnsi="Times New Roman" w:cs="Times New Roman"/>
          <w:i/>
          <w:sz w:val="48"/>
          <w:szCs w:val="48"/>
        </w:rPr>
      </w:pPr>
      <w:r w:rsidRPr="00D91130">
        <w:rPr>
          <w:rFonts w:ascii="Times New Roman" w:hAnsi="Times New Roman" w:cs="Times New Roman"/>
          <w:i/>
          <w:sz w:val="48"/>
          <w:szCs w:val="48"/>
        </w:rPr>
        <w:t xml:space="preserve">     </w:t>
      </w:r>
    </w:p>
    <w:p w:rsidR="00EC239F" w:rsidRPr="00486812" w:rsidRDefault="000A2770" w:rsidP="00EC239F">
      <w:pPr>
        <w:jc w:val="right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Подготовила </w:t>
      </w:r>
    </w:p>
    <w:p w:rsidR="00EC239F" w:rsidRPr="00C211FF" w:rsidRDefault="00EC239F" w:rsidP="00C211FF">
      <w:pPr>
        <w:jc w:val="right"/>
        <w:rPr>
          <w:rFonts w:ascii="Times New Roman" w:hAnsi="Times New Roman" w:cs="Times New Roman"/>
          <w:i/>
          <w:sz w:val="36"/>
          <w:szCs w:val="36"/>
        </w:rPr>
      </w:pPr>
      <w:r w:rsidRPr="00486812">
        <w:rPr>
          <w:rFonts w:ascii="Times New Roman" w:hAnsi="Times New Roman" w:cs="Times New Roman"/>
          <w:i/>
          <w:sz w:val="36"/>
          <w:szCs w:val="36"/>
        </w:rPr>
        <w:t>Черникова Н.В.</w:t>
      </w:r>
    </w:p>
    <w:p w:rsidR="00EC239F" w:rsidRDefault="00EC239F" w:rsidP="00EC239F">
      <w:pPr>
        <w:tabs>
          <w:tab w:val="left" w:pos="3465"/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EC239F" w:rsidRPr="008E51A4" w:rsidRDefault="00EC239F" w:rsidP="00EC239F">
      <w:pPr>
        <w:tabs>
          <w:tab w:val="left" w:pos="3465"/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Тербуны 2020.</w:t>
      </w:r>
    </w:p>
    <w:p w:rsidR="005077C7" w:rsidRPr="00AB165B" w:rsidRDefault="005077C7" w:rsidP="005077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1FF" w:rsidRDefault="00C211FF" w:rsidP="005077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1FF" w:rsidRDefault="00C211FF" w:rsidP="005077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F96" w:rsidRPr="00E47AE7" w:rsidRDefault="005A7F96" w:rsidP="00507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 xml:space="preserve">В условиях современных подходов к образованию, где делается акцент </w:t>
      </w:r>
      <w:proofErr w:type="gramStart"/>
      <w:r w:rsidRPr="00E47AE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 xml:space="preserve">развитие творческой личности, способной выходить за пределы </w:t>
      </w:r>
      <w:proofErr w:type="gramStart"/>
      <w:r w:rsidRPr="00E47AE7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E47AE7">
        <w:rPr>
          <w:rFonts w:ascii="Times New Roman" w:hAnsi="Times New Roman" w:cs="Times New Roman"/>
          <w:sz w:val="28"/>
          <w:szCs w:val="28"/>
        </w:rPr>
        <w:t>,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принимать нестандартные решения, создавать продукты, характеризующиеся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новизной, проблема развития детской креативности становится наиболее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актуальной.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В переводе с английского «креативность» обозначает - творить,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создавать. Она не обязательно связана с творческими видами деятельности, как рисование, сочинение стихов или музыки, игра на сцене и т.д. Она проявляется, когда приходится действовать в ситуациях неопределенности, отсутствия четких алгоритмов, неизвестности сути и способов решения встающих перед человеком проблем.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 xml:space="preserve">В практике дошкольных образовательных учреждений более пристально уделяется внимание творческому развитию воспитанников. Дошкольный возраст — </w:t>
      </w:r>
      <w:proofErr w:type="spellStart"/>
      <w:r w:rsidRPr="00E47AE7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E47AE7">
        <w:rPr>
          <w:rFonts w:ascii="Times New Roman" w:hAnsi="Times New Roman" w:cs="Times New Roman"/>
          <w:sz w:val="28"/>
          <w:szCs w:val="28"/>
        </w:rPr>
        <w:t xml:space="preserve"> период для развития креативности.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Именно в это время происходят прогрессивные изменения во многих сферах,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совершенствуются психические процессы: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Таким образом, к концу дошкольного возраста, в соответствии с ФГОС ДО  ребенок может подходить к решению проблемы тремя способами: используя наглядн</w:t>
      </w:r>
      <w:proofErr w:type="gramStart"/>
      <w:r w:rsidRPr="00E47AE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47AE7">
        <w:rPr>
          <w:rFonts w:ascii="Times New Roman" w:hAnsi="Times New Roman" w:cs="Times New Roman"/>
          <w:sz w:val="28"/>
          <w:szCs w:val="28"/>
        </w:rPr>
        <w:t xml:space="preserve"> действенное, наглядно-образное и</w:t>
      </w:r>
      <w:r w:rsidR="000A2770" w:rsidRPr="00E47AE7">
        <w:rPr>
          <w:rFonts w:ascii="Times New Roman" w:hAnsi="Times New Roman" w:cs="Times New Roman"/>
          <w:sz w:val="28"/>
          <w:szCs w:val="28"/>
        </w:rPr>
        <w:t xml:space="preserve"> </w:t>
      </w:r>
      <w:r w:rsidRPr="00E47AE7">
        <w:rPr>
          <w:rFonts w:ascii="Times New Roman" w:hAnsi="Times New Roman" w:cs="Times New Roman"/>
          <w:sz w:val="28"/>
          <w:szCs w:val="28"/>
        </w:rPr>
        <w:t>логическое мышление.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7AE7">
        <w:rPr>
          <w:rFonts w:ascii="Times New Roman" w:hAnsi="Times New Roman" w:cs="Times New Roman"/>
          <w:sz w:val="28"/>
          <w:szCs w:val="28"/>
        </w:rPr>
        <w:t>●</w:t>
      </w:r>
      <w:r w:rsidRPr="00E47AE7">
        <w:rPr>
          <w:rFonts w:ascii="Times New Roman" w:hAnsi="Times New Roman" w:cs="Times New Roman"/>
          <w:i/>
          <w:sz w:val="28"/>
          <w:szCs w:val="28"/>
          <w:u w:val="single"/>
        </w:rPr>
        <w:t>Какие же должны быть предпосылки развития креативности?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 Наличие у ребенка образца – творческого человека или героя, которому он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мог бы подражать.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 Демократический стиль воспитания, разрешающий проявление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спонтанности и оригинальности. Авторитаризм, наоборот, стимулирует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ребенка следовать правилам без внесения в них изменений.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 Высокий интеллект – без него креативности не бывает.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 Богатый познавательный опыт как источник идей для экспериментирования.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● Одним из важнейших факторов развития креативности детей является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создание условий, которые должны создаваться педагогами в сотрудничестве  с семьёй.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7AE7">
        <w:rPr>
          <w:rFonts w:ascii="Times New Roman" w:hAnsi="Times New Roman" w:cs="Times New Roman"/>
          <w:i/>
          <w:sz w:val="28"/>
          <w:szCs w:val="28"/>
          <w:u w:val="single"/>
        </w:rPr>
        <w:t>Выделены основные  условия успешного развития творческих способностей</w:t>
      </w:r>
      <w:proofErr w:type="gramStart"/>
      <w:r w:rsidRPr="00E47AE7">
        <w:rPr>
          <w:rFonts w:ascii="Times New Roman" w:hAnsi="Times New Roman" w:cs="Times New Roman"/>
          <w:i/>
          <w:sz w:val="28"/>
          <w:szCs w:val="28"/>
          <w:u w:val="single"/>
        </w:rPr>
        <w:t xml:space="preserve"> .</w:t>
      </w:r>
      <w:proofErr w:type="gramEnd"/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i/>
          <w:sz w:val="28"/>
          <w:szCs w:val="28"/>
        </w:rPr>
        <w:t xml:space="preserve">Первым шагом </w:t>
      </w:r>
      <w:r w:rsidRPr="00E47AE7">
        <w:rPr>
          <w:rFonts w:ascii="Times New Roman" w:hAnsi="Times New Roman" w:cs="Times New Roman"/>
          <w:sz w:val="28"/>
          <w:szCs w:val="28"/>
        </w:rPr>
        <w:t xml:space="preserve">к успешному развитию креативности является </w:t>
      </w:r>
      <w:proofErr w:type="gramStart"/>
      <w:r w:rsidRPr="00E47AE7">
        <w:rPr>
          <w:rFonts w:ascii="Times New Roman" w:hAnsi="Times New Roman" w:cs="Times New Roman"/>
          <w:sz w:val="28"/>
          <w:szCs w:val="28"/>
        </w:rPr>
        <w:t>раннее</w:t>
      </w:r>
      <w:proofErr w:type="gramEnd"/>
    </w:p>
    <w:p w:rsidR="00C211FF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 xml:space="preserve">физическое развитие малыша: раннее плавание, гимнастика, раннее ползание 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 xml:space="preserve">и хождение. Затем раннее чтение, счет, раннее знакомство с </w:t>
      </w:r>
      <w:proofErr w:type="gramStart"/>
      <w:r w:rsidRPr="00E47AE7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инструментами</w:t>
      </w:r>
      <w:proofErr w:type="gramStart"/>
      <w:r w:rsidRPr="00E47A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2B75" w:rsidRPr="00E47AE7" w:rsidRDefault="00572B75" w:rsidP="005A7F96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72B75" w:rsidRPr="00E47AE7" w:rsidRDefault="00572B75" w:rsidP="005A7F96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72B75" w:rsidRPr="00E47AE7" w:rsidRDefault="00572B75" w:rsidP="005A7F96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72B75" w:rsidRPr="00E47AE7" w:rsidRDefault="00572B75" w:rsidP="005A7F96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i/>
          <w:sz w:val="28"/>
          <w:szCs w:val="28"/>
        </w:rPr>
        <w:t xml:space="preserve">Вторым </w:t>
      </w:r>
      <w:r w:rsidRPr="00E47AE7">
        <w:rPr>
          <w:rFonts w:ascii="Times New Roman" w:hAnsi="Times New Roman" w:cs="Times New Roman"/>
          <w:sz w:val="28"/>
          <w:szCs w:val="28"/>
        </w:rPr>
        <w:t>важным условием развития креативности ребенка является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создание обстановки, опережающей развитие детей. Например, еще задолго до обучения чтению в группах раннего развития повесить на стену азбуку, дать детям кубики с буквами и во время игр называть ребенку буквы. Это способствует раннему овладению чтением.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i/>
          <w:sz w:val="28"/>
          <w:szCs w:val="28"/>
        </w:rPr>
        <w:t>Третье</w:t>
      </w:r>
      <w:r w:rsidRPr="00E47AE7">
        <w:rPr>
          <w:rFonts w:ascii="Times New Roman" w:hAnsi="Times New Roman" w:cs="Times New Roman"/>
          <w:sz w:val="28"/>
          <w:szCs w:val="28"/>
        </w:rPr>
        <w:t>, чрезвычайно важное, условие эффективного развития креативности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вытекает из самого характера творческого процесса, который требует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 xml:space="preserve">максимального напряжения сил у ребёнка. Процесс познания мира в дошкольном возрасте  идет очень интенсивно, но воспользоваться опытом взрослых ребёнок не может. Поэтому в этот период ребёнок вынужден, решать множество совершенно новых для него задач самостоятельно и без предварительного обучения 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i/>
          <w:sz w:val="28"/>
          <w:szCs w:val="28"/>
        </w:rPr>
        <w:t>Четвертое</w:t>
      </w:r>
      <w:r w:rsidRPr="00E47AE7">
        <w:rPr>
          <w:rFonts w:ascii="Times New Roman" w:hAnsi="Times New Roman" w:cs="Times New Roman"/>
          <w:sz w:val="28"/>
          <w:szCs w:val="28"/>
        </w:rPr>
        <w:t xml:space="preserve"> условие успешного развития креативности заключается </w:t>
      </w:r>
      <w:proofErr w:type="gramStart"/>
      <w:r w:rsidRPr="00E47AE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47AE7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E47AE7">
        <w:rPr>
          <w:rFonts w:ascii="Times New Roman" w:hAnsi="Times New Roman" w:cs="Times New Roman"/>
          <w:sz w:val="28"/>
          <w:szCs w:val="28"/>
        </w:rPr>
        <w:t xml:space="preserve"> ребенку большой свободы в выборе деятельности, в чередовании дел, в выборе способов и т.д.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Но предоставление ребенку такой свободы не исключает, а наоборот,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 xml:space="preserve">предполагает ненавязчивую, умную, доброжелательную помощь взрослых – это и есть пятое условие успешного развития креативности. Самое главное здесь – не превращать свободу во вседозволенность, а помощь в подсказку. 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 xml:space="preserve">И </w:t>
      </w:r>
      <w:r w:rsidRPr="00E47AE7">
        <w:rPr>
          <w:rFonts w:ascii="Times New Roman" w:hAnsi="Times New Roman" w:cs="Times New Roman"/>
          <w:i/>
          <w:sz w:val="28"/>
          <w:szCs w:val="28"/>
        </w:rPr>
        <w:t>последнее условие</w:t>
      </w:r>
      <w:r w:rsidRPr="00E47AE7">
        <w:rPr>
          <w:rFonts w:ascii="Times New Roman" w:hAnsi="Times New Roman" w:cs="Times New Roman"/>
          <w:sz w:val="28"/>
          <w:szCs w:val="28"/>
        </w:rPr>
        <w:t xml:space="preserve"> развития креативности ребёнка – это учет его</w:t>
      </w:r>
    </w:p>
    <w:p w:rsidR="005A7F96" w:rsidRPr="00E47AE7" w:rsidRDefault="005A7F96" w:rsidP="005A7F9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индивидуальных и возрастных особенностей.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7AE7">
        <w:rPr>
          <w:rFonts w:ascii="Times New Roman" w:hAnsi="Times New Roman" w:cs="Times New Roman"/>
          <w:sz w:val="28"/>
          <w:szCs w:val="28"/>
        </w:rPr>
        <w:t xml:space="preserve">● </w:t>
      </w:r>
      <w:r w:rsidRPr="00E47AE7">
        <w:rPr>
          <w:rFonts w:ascii="Times New Roman" w:hAnsi="Times New Roman" w:cs="Times New Roman"/>
          <w:i/>
          <w:sz w:val="28"/>
          <w:szCs w:val="28"/>
          <w:u w:val="single"/>
        </w:rPr>
        <w:t>Как проявляется креативность в детской игре?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 xml:space="preserve">- Использование игрушек-заменителей, умеренно напоминающих заменяемый предмет (кубик </w:t>
      </w:r>
      <w:proofErr w:type="gramStart"/>
      <w:r w:rsidRPr="00E47AE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E47AE7">
        <w:rPr>
          <w:rFonts w:ascii="Times New Roman" w:hAnsi="Times New Roman" w:cs="Times New Roman"/>
          <w:sz w:val="28"/>
          <w:szCs w:val="28"/>
        </w:rPr>
        <w:t>елефон).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- Стремление самостоятельно развивать игровой сюжет, создавая и разрешая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проблемные ситуации.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- Способность вживаться в исполняемую роль.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7AE7">
        <w:rPr>
          <w:rFonts w:ascii="Times New Roman" w:hAnsi="Times New Roman" w:cs="Times New Roman"/>
          <w:i/>
          <w:sz w:val="28"/>
          <w:szCs w:val="28"/>
          <w:u w:val="single"/>
        </w:rPr>
        <w:t>● Педагоги в ходе образовательной деятельности способствуют развитию детской креативности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 Художественно эстетическое развитие (нетрадиционные техники).</w:t>
      </w:r>
    </w:p>
    <w:p w:rsidR="00231D90" w:rsidRPr="00E47AE7" w:rsidRDefault="000A2770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 xml:space="preserve">Художественно-эстетическое воспитание ребенка начинается с момента его </w:t>
      </w:r>
    </w:p>
    <w:p w:rsidR="005077C7" w:rsidRPr="00E47AE7" w:rsidRDefault="000A2770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рождения. Одна из главных задач воспитания детей в художественно-эстетической деятельности является развитие у них элементов творчества</w:t>
      </w:r>
      <w:r w:rsidR="006D4521" w:rsidRPr="00E47AE7">
        <w:rPr>
          <w:rFonts w:ascii="Times New Roman" w:hAnsi="Times New Roman" w:cs="Times New Roman"/>
          <w:sz w:val="28"/>
          <w:szCs w:val="28"/>
        </w:rPr>
        <w:t>,</w:t>
      </w:r>
      <w:r w:rsidR="00AB165B" w:rsidRPr="00E47AE7">
        <w:rPr>
          <w:rFonts w:ascii="Times New Roman" w:hAnsi="Times New Roman" w:cs="Times New Roman"/>
          <w:sz w:val="28"/>
          <w:szCs w:val="28"/>
        </w:rPr>
        <w:t xml:space="preserve"> </w:t>
      </w:r>
      <w:r w:rsidR="006D4521" w:rsidRPr="00E47AE7">
        <w:rPr>
          <w:rFonts w:ascii="Times New Roman" w:hAnsi="Times New Roman" w:cs="Times New Roman"/>
          <w:sz w:val="28"/>
          <w:szCs w:val="28"/>
        </w:rPr>
        <w:t xml:space="preserve">через применение в работе воспитателем  нетрадиционных форм </w:t>
      </w:r>
    </w:p>
    <w:p w:rsidR="000A2770" w:rsidRPr="00E47AE7" w:rsidRDefault="006D4521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и  техник в работе с детьми</w:t>
      </w:r>
      <w:proofErr w:type="gramStart"/>
      <w:r w:rsidRPr="00E47A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2B75" w:rsidRPr="00E47AE7" w:rsidRDefault="00572B75" w:rsidP="005A7F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B75" w:rsidRPr="00E47AE7" w:rsidRDefault="00572B75" w:rsidP="005A7F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B75" w:rsidRPr="00E47AE7" w:rsidRDefault="00572B75" w:rsidP="005A7F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B75" w:rsidRPr="00E47AE7" w:rsidRDefault="00572B75" w:rsidP="005A7F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A7F96" w:rsidRPr="00E47AE7" w:rsidRDefault="005A7F96" w:rsidP="00572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 xml:space="preserve"> Социально </w:t>
      </w:r>
      <w:proofErr w:type="gramStart"/>
      <w:r w:rsidRPr="00E47AE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E47AE7">
        <w:rPr>
          <w:rFonts w:ascii="Times New Roman" w:hAnsi="Times New Roman" w:cs="Times New Roman"/>
          <w:sz w:val="28"/>
          <w:szCs w:val="28"/>
        </w:rPr>
        <w:t>оммуникативная деятельность.</w:t>
      </w:r>
    </w:p>
    <w:p w:rsidR="006D4521" w:rsidRPr="00E47AE7" w:rsidRDefault="004A067C" w:rsidP="00572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 xml:space="preserve">Социально </w:t>
      </w:r>
      <w:proofErr w:type="gramStart"/>
      <w:r w:rsidRPr="00E47AE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E47AE7">
        <w:rPr>
          <w:rFonts w:ascii="Times New Roman" w:hAnsi="Times New Roman" w:cs="Times New Roman"/>
          <w:sz w:val="28"/>
          <w:szCs w:val="28"/>
        </w:rPr>
        <w:t xml:space="preserve">оммуникативное развитие дошкольников происходит, через игру, как ведущую деятельность детей </w:t>
      </w:r>
      <w:r w:rsidR="006D4521" w:rsidRPr="00E47AE7">
        <w:rPr>
          <w:rFonts w:ascii="Times New Roman" w:hAnsi="Times New Roman" w:cs="Times New Roman"/>
          <w:sz w:val="28"/>
          <w:szCs w:val="28"/>
        </w:rPr>
        <w:t>.</w:t>
      </w:r>
      <w:r w:rsidRPr="00E47AE7">
        <w:rPr>
          <w:rFonts w:ascii="Times New Roman" w:hAnsi="Times New Roman" w:cs="Times New Roman"/>
          <w:sz w:val="28"/>
          <w:szCs w:val="28"/>
        </w:rPr>
        <w:t>Игра даёт возможность воспроизвести взрослый мир и участвовать  в воображаемой социальной жизни. Дети учатся разрешать конфликты, выражать эмоции и адекватно взаимодействовать с окружающими.</w:t>
      </w:r>
    </w:p>
    <w:p w:rsidR="006D4521" w:rsidRPr="00E47AE7" w:rsidRDefault="006D4521" w:rsidP="00572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 Интеллектуальные игры на развитие креативности.</w:t>
      </w:r>
    </w:p>
    <w:p w:rsidR="00231D90" w:rsidRPr="00E47AE7" w:rsidRDefault="00B21C17" w:rsidP="00572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Интеллектуальные игры развивают память, логическое мышление, пространственное воображение, вырабатывают усидчивость, внимательность, целеустремленность</w:t>
      </w:r>
      <w:proofErr w:type="gramStart"/>
      <w:r w:rsidRPr="00E47A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A7F96" w:rsidRPr="00E47AE7" w:rsidRDefault="005A7F96" w:rsidP="00572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 Познавательное развитие.</w:t>
      </w:r>
    </w:p>
    <w:p w:rsidR="004B7FC2" w:rsidRPr="00E47AE7" w:rsidRDefault="004A7EA6" w:rsidP="00572B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7AE7">
        <w:rPr>
          <w:sz w:val="28"/>
          <w:szCs w:val="28"/>
        </w:rPr>
        <w:t xml:space="preserve">В период дошкольного детства происходит зарождение первичного образа мира благодаря познавательной активности детей. </w:t>
      </w:r>
      <w:r w:rsidR="004B7FC2" w:rsidRPr="00E47AE7">
        <w:rPr>
          <w:color w:val="000000"/>
          <w:sz w:val="28"/>
          <w:szCs w:val="28"/>
        </w:rPr>
        <w:t>Центральное место занимает способность создавать образы, отражающие свойства предметов, их общее строение, соотношени</w:t>
      </w:r>
      <w:r w:rsidR="00C211FF" w:rsidRPr="00E47AE7">
        <w:rPr>
          <w:color w:val="000000"/>
          <w:sz w:val="28"/>
          <w:szCs w:val="28"/>
        </w:rPr>
        <w:t>е основных признаков</w:t>
      </w:r>
      <w:r w:rsidR="004B7FC2" w:rsidRPr="00E47AE7">
        <w:rPr>
          <w:color w:val="000000"/>
          <w:sz w:val="28"/>
          <w:szCs w:val="28"/>
        </w:rPr>
        <w:t>. Механизмом их функционирования считаются соответствующие им действия и операции: мыслительные; речевые; креативные. Развитие и совершенствование интеллектуальных действий создают условия для формирования интеллектуальных умений: слушать и слышать, выделять главное: сравнивать, систематизировать, обобщать, делать выводы, устанавливать взаимосвязи, воспринимать и выстраивать цепь суждений, анализировать, доказывать и т.д.</w:t>
      </w:r>
    </w:p>
    <w:p w:rsidR="004B7FC2" w:rsidRPr="00E47AE7" w:rsidRDefault="004B7FC2" w:rsidP="004B7F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7AE7">
        <w:rPr>
          <w:color w:val="000000"/>
          <w:sz w:val="28"/>
          <w:szCs w:val="28"/>
        </w:rPr>
        <w:t xml:space="preserve">К познавательным способностям относят, в первую очередь – </w:t>
      </w:r>
      <w:proofErr w:type="gramStart"/>
      <w:r w:rsidRPr="00E47AE7">
        <w:rPr>
          <w:color w:val="000000"/>
          <w:sz w:val="28"/>
          <w:szCs w:val="28"/>
        </w:rPr>
        <w:t>сенсорные</w:t>
      </w:r>
      <w:proofErr w:type="gramEnd"/>
      <w:r w:rsidRPr="00E47AE7">
        <w:rPr>
          <w:color w:val="000000"/>
          <w:sz w:val="28"/>
          <w:szCs w:val="28"/>
        </w:rPr>
        <w:t>.</w:t>
      </w:r>
    </w:p>
    <w:p w:rsidR="00C211FF" w:rsidRPr="00E47AE7" w:rsidRDefault="004B7FC2" w:rsidP="00231D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7AE7">
        <w:rPr>
          <w:color w:val="000000"/>
          <w:sz w:val="28"/>
          <w:szCs w:val="28"/>
        </w:rPr>
        <w:t>Сенсорные способности связаны с восприятием ребенком предметов и их качеств, они составляют основу умственного развития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 xml:space="preserve"> Экспериментирование </w:t>
      </w:r>
    </w:p>
    <w:p w:rsidR="00231D90" w:rsidRPr="00E47AE7" w:rsidRDefault="000A2770" w:rsidP="005A7F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47AE7">
        <w:rPr>
          <w:rFonts w:ascii="Times New Roman" w:hAnsi="Times New Roman" w:cs="Times New Roman"/>
          <w:sz w:val="28"/>
          <w:szCs w:val="28"/>
        </w:rPr>
        <w:t xml:space="preserve">Среди возможных средств развития познавательной активности дошкольников особого внимания заслуживает детское экспериментирование. Когда ребенок слышит, видит, делает сам своими руками, то все усваивается прочно и надолго. Исследовательская деятельность вызывает </w:t>
      </w:r>
      <w:proofErr w:type="gramStart"/>
      <w:r w:rsidRPr="00E47AE7">
        <w:rPr>
          <w:rFonts w:ascii="Times New Roman" w:hAnsi="Times New Roman" w:cs="Times New Roman"/>
          <w:sz w:val="28"/>
          <w:szCs w:val="28"/>
        </w:rPr>
        <w:t>огромный</w:t>
      </w:r>
      <w:proofErr w:type="gramEnd"/>
    </w:p>
    <w:p w:rsidR="000A2770" w:rsidRPr="00E47AE7" w:rsidRDefault="000A2770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7AE7">
        <w:rPr>
          <w:rFonts w:ascii="Times New Roman" w:hAnsi="Times New Roman" w:cs="Times New Roman"/>
          <w:sz w:val="28"/>
          <w:szCs w:val="28"/>
        </w:rPr>
        <w:t>интерес у детей. Исследования предоставляют ребенку возможность  найти  ответы на вопросы «как?» и «почему</w:t>
      </w:r>
      <w:proofErr w:type="gramStart"/>
      <w:r w:rsidRPr="00E47AE7">
        <w:rPr>
          <w:rFonts w:ascii="Times New Roman" w:hAnsi="Times New Roman" w:cs="Times New Roman"/>
          <w:sz w:val="28"/>
          <w:szCs w:val="28"/>
        </w:rPr>
        <w:t xml:space="preserve">?».. </w:t>
      </w:r>
      <w:proofErr w:type="gramEnd"/>
      <w:r w:rsidRPr="00E47AE7">
        <w:rPr>
          <w:rFonts w:ascii="Times New Roman" w:hAnsi="Times New Roman" w:cs="Times New Roman"/>
          <w:sz w:val="28"/>
          <w:szCs w:val="28"/>
        </w:rPr>
        <w:t>Экспериментальная работа вызывает у ребенка интерес к исследованию природы, развивает мыслительные операции (анализ, синтез, классификацию, обобщение), стимулирует познавательную активность и любознательность.</w:t>
      </w:r>
    </w:p>
    <w:p w:rsidR="00572B75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47AE7">
        <w:rPr>
          <w:rFonts w:ascii="Times New Roman" w:hAnsi="Times New Roman" w:cs="Times New Roman"/>
          <w:sz w:val="28"/>
          <w:szCs w:val="28"/>
        </w:rPr>
        <w:t xml:space="preserve">Таким образом, креативность является ведущим компонентом </w:t>
      </w:r>
    </w:p>
    <w:p w:rsidR="00E47AE7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47AE7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и является решающим фактором продвижения </w:t>
      </w:r>
    </w:p>
    <w:p w:rsidR="00E47AE7" w:rsidRPr="00E47AE7" w:rsidRDefault="00E47AE7" w:rsidP="005A7F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47AE7" w:rsidRPr="00E47AE7" w:rsidRDefault="00E47AE7" w:rsidP="005A7F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47AE7" w:rsidRPr="00E47AE7" w:rsidRDefault="00E47AE7" w:rsidP="005A7F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47AE7" w:rsidRPr="00E47AE7" w:rsidRDefault="00E47AE7" w:rsidP="005A7F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 xml:space="preserve">педагога к вершинам педагогического мастерства. </w:t>
      </w:r>
    </w:p>
    <w:p w:rsidR="005077C7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 xml:space="preserve">В последние годы укоренилось утверждение «У творчески работающего педагога – творчески развитые дети». Еще В. О. Сухомлинский подчеркивал, 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AE7">
        <w:rPr>
          <w:rFonts w:ascii="Times New Roman" w:hAnsi="Times New Roman" w:cs="Times New Roman"/>
          <w:sz w:val="28"/>
          <w:szCs w:val="28"/>
        </w:rPr>
        <w:t>что только творческий педагог способен зажечь в детях жажду познания, поэтому каждому педагогу необходимо развивать креативность, являющуюся главным показателем его профессиональной компетентности.</w:t>
      </w:r>
    </w:p>
    <w:p w:rsidR="005A7F96" w:rsidRPr="00E47AE7" w:rsidRDefault="005A7F96" w:rsidP="005A7F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73D" w:rsidRPr="00E47AE7" w:rsidRDefault="0086773D">
      <w:pPr>
        <w:rPr>
          <w:rFonts w:ascii="Times New Roman" w:hAnsi="Times New Roman" w:cs="Times New Roman"/>
        </w:rPr>
      </w:pPr>
    </w:p>
    <w:sectPr w:rsidR="0086773D" w:rsidRPr="00E47AE7" w:rsidSect="007F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0AC9"/>
    <w:rsid w:val="000A2770"/>
    <w:rsid w:val="00231D90"/>
    <w:rsid w:val="004A067C"/>
    <w:rsid w:val="004A7EA6"/>
    <w:rsid w:val="004B7FC2"/>
    <w:rsid w:val="005077C7"/>
    <w:rsid w:val="00572B75"/>
    <w:rsid w:val="005A7F96"/>
    <w:rsid w:val="006D4521"/>
    <w:rsid w:val="007A3616"/>
    <w:rsid w:val="007F6A58"/>
    <w:rsid w:val="0086773D"/>
    <w:rsid w:val="00A50AC9"/>
    <w:rsid w:val="00AB165B"/>
    <w:rsid w:val="00B21C17"/>
    <w:rsid w:val="00C211FF"/>
    <w:rsid w:val="00CD4C35"/>
    <w:rsid w:val="00DB44B2"/>
    <w:rsid w:val="00E47AE7"/>
    <w:rsid w:val="00EC239F"/>
    <w:rsid w:val="00FE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EC239F"/>
  </w:style>
  <w:style w:type="character" w:customStyle="1" w:styleId="eop">
    <w:name w:val="eop"/>
    <w:basedOn w:val="a0"/>
    <w:rsid w:val="00EC239F"/>
  </w:style>
  <w:style w:type="paragraph" w:styleId="a3">
    <w:name w:val="Normal (Web)"/>
    <w:basedOn w:val="a"/>
    <w:uiPriority w:val="99"/>
    <w:unhideWhenUsed/>
    <w:rsid w:val="004B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EC239F"/>
  </w:style>
  <w:style w:type="character" w:customStyle="1" w:styleId="eop">
    <w:name w:val="eop"/>
    <w:basedOn w:val="a0"/>
    <w:rsid w:val="00EC2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13</cp:revision>
  <cp:lastPrinted>2020-08-26T18:37:00Z</cp:lastPrinted>
  <dcterms:created xsi:type="dcterms:W3CDTF">2020-08-24T18:48:00Z</dcterms:created>
  <dcterms:modified xsi:type="dcterms:W3CDTF">2020-08-26T18:43:00Z</dcterms:modified>
</cp:coreProperties>
</file>