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02" w:rsidRPr="00836593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  <w:bookmarkStart w:id="0" w:name="_GoBack"/>
      <w:bookmarkEnd w:id="0"/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</w:p>
    <w:p w:rsidR="008F50A7" w:rsidRPr="00836593" w:rsidRDefault="00704016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  <w:r>
        <w:rPr>
          <w:b/>
          <w:bCs/>
          <w:color w:val="000000" w:themeColor="text1"/>
          <w:sz w:val="96"/>
          <w:szCs w:val="96"/>
        </w:rPr>
        <w:t xml:space="preserve"> </w:t>
      </w:r>
      <w:r w:rsidR="00AF4F02" w:rsidRPr="00836593">
        <w:rPr>
          <w:b/>
          <w:bCs/>
          <w:color w:val="000000" w:themeColor="text1"/>
          <w:sz w:val="96"/>
          <w:szCs w:val="96"/>
        </w:rPr>
        <w:t xml:space="preserve">Картотека </w:t>
      </w:r>
      <w:r w:rsidR="008F50A7" w:rsidRPr="00836593">
        <w:rPr>
          <w:b/>
          <w:bCs/>
          <w:color w:val="000000" w:themeColor="text1"/>
          <w:sz w:val="96"/>
          <w:szCs w:val="96"/>
        </w:rPr>
        <w:t>бесед</w:t>
      </w: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jc w:val="center"/>
        <w:rPr>
          <w:b/>
          <w:bCs/>
          <w:color w:val="000000" w:themeColor="text1"/>
          <w:sz w:val="96"/>
          <w:szCs w:val="96"/>
        </w:rPr>
      </w:pPr>
      <w:r w:rsidRPr="00836593">
        <w:rPr>
          <w:b/>
          <w:bCs/>
          <w:color w:val="000000" w:themeColor="text1"/>
          <w:sz w:val="96"/>
          <w:szCs w:val="96"/>
        </w:rPr>
        <w:t xml:space="preserve"> по правилам дорожного движения</w:t>
      </w: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AF4F02" w:rsidRPr="00836593" w:rsidRDefault="00AF4F02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8F50A7" w:rsidRPr="00836593" w:rsidRDefault="008F50A7" w:rsidP="00AF4F02">
      <w:pPr>
        <w:pStyle w:val="a3"/>
        <w:shd w:val="clear" w:color="auto" w:fill="FFFFFF"/>
        <w:spacing w:line="317" w:lineRule="atLeast"/>
        <w:rPr>
          <w:rFonts w:ascii="Trebuchet MS" w:hAnsi="Trebuchet MS"/>
          <w:b/>
          <w:bCs/>
          <w:color w:val="000000" w:themeColor="text1"/>
          <w:sz w:val="32"/>
          <w:szCs w:val="32"/>
        </w:rPr>
      </w:pP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Беседа с детьми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«Где можно играть?»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Формировать представление дошкольников о безопасности на улицах и дорогах. Убедить детей в опасности проведения игр на проезжей части улицы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(дороге)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Словарь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опасность, дисциплина.</w:t>
      </w:r>
    </w:p>
    <w:p w:rsidR="00841983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беседы: 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«Автомобили»</w:t>
      </w: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Едем, едем, долго едем,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длинен этот путь.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до Москвы доедем,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 сможем отдохнуть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(ходьба на месте, с продвижением вперед на полусогнутых ногах, согнутыми руками делается движение вперед- назад). (Звучит песня, «Играть на дороге опасно», сл. В. Мурзина; муз. С. Миролюбова).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«Пешеходы и автомобили»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делятся на две 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(транспорт и пешеходы)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Каждому из 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«транспорт»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дают табличку с 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картинкой вида транспорта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велосипед, автомобиль, мотоцикл и т. д. Пешеходам даются таблички –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«ребенок»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«пешеход»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Команда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«Движение!»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тех. у кого табличка с названием вида транспорта. Команду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«Тротуар!»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подают для пешеходов. Дети должны четко реагировать на свою команду. По команде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«Движение!»</w:t>
      </w:r>
      <w:r w:rsidR="0084198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поднимают вверх таблички 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картинками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«автомобиль»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«мотоцикл»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 По команде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«Тротуар!»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E842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повторяют несколько раз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и вопросы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50A7" w:rsidRPr="00E842B5" w:rsidRDefault="008F50A7" w:rsidP="008F50A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Где можно кататься на самокатах и детских велосипедах?</w:t>
      </w:r>
    </w:p>
    <w:p w:rsidR="008F50A7" w:rsidRPr="00E842B5" w:rsidRDefault="008F50A7" w:rsidP="008F50A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безопасней играть в футбол и другие спортивные игры?</w:t>
      </w:r>
    </w:p>
    <w:p w:rsidR="008F50A7" w:rsidRPr="00E842B5" w:rsidRDefault="008F50A7" w:rsidP="008F50A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нельзя играть на мостовой?</w:t>
      </w:r>
    </w:p>
    <w:p w:rsidR="008F50A7" w:rsidRPr="00E842B5" w:rsidRDefault="008F50A7" w:rsidP="008F50A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 где можно играть?</w:t>
      </w:r>
    </w:p>
    <w:p w:rsidR="008F50A7" w:rsidRPr="00E842B5" w:rsidRDefault="008F50A7" w:rsidP="008F50A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Расскажи, где нельзя играть и почему?</w:t>
      </w: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Беседа с детьми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«О правилах дорожного движения»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детей правильно называть элементы дороги;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с правилом движения по обочине дороги;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-закреплять знания о знакомых правилах дорожного движения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Наглядные пособия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Светофор, макет проезжей части дороги, три сигнала светофора для игры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«Светофор»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беседы: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84198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Прибежала зайчиха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закричала: - Ай, ай!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зайчик попал под трамвай!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зайчик, мой мальчик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Попал под трамвай!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ему перерезало ножки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он больной и хромой,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заинька мой!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почему зайчик попал под трамвай?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(Нарушил правила.)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 становится человек на улице?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(Пешеходом.)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какие части делится улица?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называется дорожка, по которой ходят пешеходы?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ней идти, чтобы машины меня не сбили, - по обочине навстречу движущимся машинам или по ходу их движения?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безопаснее идти по обочине?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Стоп, машина! Стоп, мотор!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Тормози скорей, шофер!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Внимание, глядит в упор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вас трехглазый светофор –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Зеленый, желтый, красный глаз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каждому дает приказ.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«Светофор»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красный цвет – дети спокойно стоят.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желтый цвет – хлопают в ладоши.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зеленый цвет – дети маршируют.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движения!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должны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без исключения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должны зверюшки: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Барсуки и хрюшки,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Зайцы и тигрята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 и котята!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Головко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Выставляет 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карточки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изображением разных ситуаций на дороге.</w:t>
      </w:r>
    </w:p>
    <w:p w:rsidR="008F50A7" w:rsidRPr="00E842B5" w:rsidRDefault="00841983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</w:t>
      </w:r>
      <w:r w:rsidR="008F50A7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 и расскажите, как выполняют правила дорожного движения животные.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рассказывают об изображенных на 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карточках ситуациях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4FC6" w:rsidRDefault="00C64FC6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Pr="00E842B5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Беседа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«Правила дорожного движения выполняй без возражения»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связную речь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у детей дружеское взаимопонимание.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беседы: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Давайте представим себе улицу: шумную, звонкую заполненную автомобилями и пешеходами.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мне скажет, а что находится на улице?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(дома, дорога</w:t>
      </w:r>
      <w:r w:rsidR="00836593"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где ездят автомобили, тротуар для пешеходов)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помогают наводить порядок не только в играх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предотвращает аварии и опасные ситуации,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могут пострадать как взрослые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дети.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ситуация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такое? Что случилось?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Отчего же всё кругом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Завертелось, закружилось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помчалось колесом?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просто мальчик Петя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детский сад один идёт…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без мамы и без папы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садик побежал.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на дороге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чуть не пострадал.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Петя прыгает и скачет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глядит по сторонам.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очень невнимателен-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вести себя нельзя!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подумайте, детишки,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Пете дать совет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вести себя мальчишке,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наделать бед!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ещё одно стихотворение. Слушайте внимательно.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ситуация.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Слышен гул автомобилей,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там произошло?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там случилось, что то?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не едет там не кто.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волнуйтесь — это Маша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садика сама идёт,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с папой она вовсе за руку и не берёт.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что ей не мешает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хоть сигналят многие.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подумайте ребята, можно так вести себя!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на переходе!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(через дорогу нужно переходить держа маму или папу за руку, не засыпать, из за то го что медленно идёшь все будут опаздывать по своим делам) 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Теперь вы и Машу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стротуара: опасно, да и водителям помеха. А если не в городе? Тогда правило звучит иначе: дорога для машин, обочина – для пешехода! И ходить надо по левой стороне обочины, чтобы машины ехали тебе навстречу.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 вами </w:t>
      </w:r>
      <w:r w:rsidRPr="00E84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повторили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вместе правила дорожного движения. Которые важно и необходимо знать каждому из нас.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Держись дорожных правил строго,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торопись как на пожар,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помни: транспорту – дорога,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пешеходам – тротуар!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родителям тоже наказ-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ваши дети смотрят на вас.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примером достойным всегда,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случится в дороге беда!</w:t>
      </w:r>
    </w:p>
    <w:p w:rsidR="00836593" w:rsidRDefault="00836593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A18A4" w:rsidRPr="00E842B5" w:rsidRDefault="00BA18A4" w:rsidP="008F50A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Беседа с детьми </w:t>
      </w:r>
      <w:r w:rsidRPr="00E84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«Мой друг-светофор»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торых населённых пунктах нет тро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туара,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в строну.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светофоры есть не везде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иногда рядом с пешеходным переходом стоит большой светофор его можно назвать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«автомобильным»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водители ориентируются на его свет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не получилось аварии. Сколько у такого светофора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«глаз»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(три глаза)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ребята! Только правила для пешеходов отличаются от правил для водителей.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зеленый говорит: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нет светофоров рядом с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842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«Правила дорожного движения»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строгие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не прощают, если пешеход идет по дороге, как ему вздумается, не соблюдая правила. И тогда случается непоправимая беда. Но правила дорог еще и очень добрые: они 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охраняет от страшного несчастья, берегут жизнь. Что бы с вами ничего не случилось, нужно выполнять основные правила поведения: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переходите улицу перед близко идущим транспортом.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играйте на улице близко к дороге. -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8F50A7" w:rsidRPr="00E842B5" w:rsidRDefault="008F50A7" w:rsidP="008F50A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Педагог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Итак, что должны усвоить дети, чтоб спокойно жить на свете: </w:t>
      </w:r>
    </w:p>
    <w:p w:rsidR="008F50A7" w:rsidRPr="00E842B5" w:rsidRDefault="008F50A7" w:rsidP="008F50A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8F50A7" w:rsidRPr="00E842B5" w:rsidRDefault="008F50A7" w:rsidP="008F50A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Подчиняться сигналам светофора. Переходить улицу только на зеленый свет пешеходного светофора. Или на красный, когда нет пешеходного светофора.</w:t>
      </w:r>
    </w:p>
    <w:p w:rsidR="008F50A7" w:rsidRPr="00E842B5" w:rsidRDefault="008F50A7" w:rsidP="008F50A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дорогу только по пешеходной дорожке. Пересекать улицу надо прямо, а не наискось.</w:t>
      </w:r>
    </w:p>
    <w:p w:rsidR="008F50A7" w:rsidRPr="00E842B5" w:rsidRDefault="008F50A7" w:rsidP="008F50A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переходить улицу, сначала посмотреть налево, а, дойдя до середины улицы, посмотреть направо.</w:t>
      </w:r>
    </w:p>
    <w:p w:rsidR="008F50A7" w:rsidRPr="00E842B5" w:rsidRDefault="008F50A7" w:rsidP="008F50A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Автомобили, автобусы, троллейбусы надо обходить сзади, а трамваи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спереди</w:t>
      </w:r>
      <w:r w:rsidR="00836593" w:rsidRPr="00E8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C80" w:rsidRPr="00E842B5" w:rsidRDefault="00506C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C80" w:rsidRPr="00E842B5" w:rsidSect="00CB5E33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B0" w:rsidRDefault="006D2FB0" w:rsidP="00CB5E33">
      <w:pPr>
        <w:spacing w:after="0" w:line="240" w:lineRule="auto"/>
      </w:pPr>
      <w:r>
        <w:separator/>
      </w:r>
    </w:p>
  </w:endnote>
  <w:endnote w:type="continuationSeparator" w:id="1">
    <w:p w:rsidR="006D2FB0" w:rsidRDefault="006D2FB0" w:rsidP="00CB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B0" w:rsidRDefault="006D2FB0" w:rsidP="00CB5E33">
      <w:pPr>
        <w:spacing w:after="0" w:line="240" w:lineRule="auto"/>
      </w:pPr>
      <w:r>
        <w:separator/>
      </w:r>
    </w:p>
  </w:footnote>
  <w:footnote w:type="continuationSeparator" w:id="1">
    <w:p w:rsidR="006D2FB0" w:rsidRDefault="006D2FB0" w:rsidP="00CB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79E2"/>
    <w:multiLevelType w:val="multilevel"/>
    <w:tmpl w:val="71B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60FD8"/>
    <w:multiLevelType w:val="multilevel"/>
    <w:tmpl w:val="06B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F4F02"/>
    <w:rsid w:val="00506C80"/>
    <w:rsid w:val="006C20A0"/>
    <w:rsid w:val="006D2FB0"/>
    <w:rsid w:val="00704016"/>
    <w:rsid w:val="00836593"/>
    <w:rsid w:val="00841983"/>
    <w:rsid w:val="008F50A7"/>
    <w:rsid w:val="00AF4F02"/>
    <w:rsid w:val="00B87E8D"/>
    <w:rsid w:val="00BA18A4"/>
    <w:rsid w:val="00C64FC6"/>
    <w:rsid w:val="00CB5E33"/>
    <w:rsid w:val="00D335CE"/>
    <w:rsid w:val="00D742A0"/>
    <w:rsid w:val="00E842B5"/>
    <w:rsid w:val="00F2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F50A7"/>
    <w:rPr>
      <w:b/>
      <w:bCs/>
    </w:rPr>
  </w:style>
  <w:style w:type="character" w:styleId="a5">
    <w:name w:val="Emphasis"/>
    <w:basedOn w:val="a0"/>
    <w:uiPriority w:val="20"/>
    <w:qFormat/>
    <w:rsid w:val="008F50A7"/>
    <w:rPr>
      <w:i/>
      <w:iCs/>
    </w:rPr>
  </w:style>
  <w:style w:type="paragraph" w:styleId="a6">
    <w:name w:val="header"/>
    <w:basedOn w:val="a"/>
    <w:link w:val="a7"/>
    <w:uiPriority w:val="99"/>
    <w:unhideWhenUsed/>
    <w:rsid w:val="00CB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E33"/>
  </w:style>
  <w:style w:type="paragraph" w:styleId="a8">
    <w:name w:val="footer"/>
    <w:basedOn w:val="a"/>
    <w:link w:val="a9"/>
    <w:uiPriority w:val="99"/>
    <w:unhideWhenUsed/>
    <w:rsid w:val="00CB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7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06941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53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3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2022-10-31T06:03:00Z</cp:lastPrinted>
  <dcterms:created xsi:type="dcterms:W3CDTF">2017-12-17T06:38:00Z</dcterms:created>
  <dcterms:modified xsi:type="dcterms:W3CDTF">2022-10-31T06:06:00Z</dcterms:modified>
</cp:coreProperties>
</file>