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E25" w:rsidRPr="00FA6E25" w:rsidRDefault="00FA6E25" w:rsidP="00FA6E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A6E25">
        <w:rPr>
          <w:rFonts w:ascii="Times New Roman" w:hAnsi="Times New Roman" w:cs="Times New Roman"/>
          <w:sz w:val="24"/>
          <w:szCs w:val="24"/>
        </w:rPr>
        <w:t>Муниципальное автономное дошкольное образовательное учреждение</w:t>
      </w:r>
    </w:p>
    <w:p w:rsidR="00FA6E25" w:rsidRPr="00FA6E25" w:rsidRDefault="00FA6E25" w:rsidP="00FA6E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A6E25">
        <w:rPr>
          <w:rFonts w:ascii="Times New Roman" w:hAnsi="Times New Roman" w:cs="Times New Roman"/>
          <w:sz w:val="24"/>
          <w:szCs w:val="24"/>
        </w:rPr>
        <w:t>детский сад  общеразвивающего вида «Солнышко» с. Тербуны</w:t>
      </w:r>
    </w:p>
    <w:p w:rsidR="00411AB6" w:rsidRDefault="00FA6E25" w:rsidP="00FA6E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A6E25">
        <w:rPr>
          <w:rFonts w:ascii="Times New Roman" w:hAnsi="Times New Roman" w:cs="Times New Roman"/>
          <w:sz w:val="24"/>
          <w:szCs w:val="24"/>
        </w:rPr>
        <w:t>Тербунского  муниципального района Липецкой области</w:t>
      </w:r>
    </w:p>
    <w:p w:rsidR="00FA6E25" w:rsidRDefault="00FA6E25" w:rsidP="00FA6E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A6E25" w:rsidRDefault="00FA6E25" w:rsidP="00FA6E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A6E25" w:rsidRDefault="00FA6E25" w:rsidP="00FA6E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A6E25" w:rsidRDefault="00FA6E25" w:rsidP="00FA6E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A6E25" w:rsidRDefault="00FA6E25" w:rsidP="00FA6E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6E25" w:rsidRDefault="00FA6E25" w:rsidP="00FA6E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A6E25" w:rsidRDefault="00FA6E25" w:rsidP="00FA6E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4633" w:rsidRDefault="00FA6E25" w:rsidP="00FA6E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088FD7" wp14:editId="6F832C0E">
                <wp:simplePos x="0" y="0"/>
                <wp:positionH relativeFrom="column">
                  <wp:posOffset>-3810</wp:posOffset>
                </wp:positionH>
                <wp:positionV relativeFrom="paragraph">
                  <wp:posOffset>0</wp:posOffset>
                </wp:positionV>
                <wp:extent cx="5676900" cy="1781175"/>
                <wp:effectExtent l="0" t="0" r="0" b="9525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6900" cy="1781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A6E25" w:rsidRDefault="00FA6E25" w:rsidP="00FA6E2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79646" w:themeColor="accent6"/>
                                <w:sz w:val="48"/>
                                <w:szCs w:val="4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79646" w:themeColor="accent6"/>
                                <w:sz w:val="48"/>
                                <w:szCs w:val="4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Доклад</w:t>
                            </w:r>
                          </w:p>
                          <w:p w:rsidR="00FA6E25" w:rsidRDefault="00FA6E25" w:rsidP="00FA6E2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79646" w:themeColor="accent6"/>
                                <w:sz w:val="48"/>
                                <w:szCs w:val="4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79646" w:themeColor="accent6"/>
                                <w:sz w:val="48"/>
                                <w:szCs w:val="4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«ИКТ в профессиональной деятельности педагога ДОО</w:t>
                            </w:r>
                          </w:p>
                          <w:p w:rsidR="00FA6E25" w:rsidRDefault="00FA6E25" w:rsidP="00FA6E2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79646" w:themeColor="accent6"/>
                                <w:sz w:val="48"/>
                                <w:szCs w:val="4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79646" w:themeColor="accent6"/>
                                <w:sz w:val="48"/>
                                <w:szCs w:val="4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в контексте реализации ФГОС ДО»</w:t>
                            </w:r>
                          </w:p>
                          <w:p w:rsidR="00FA6E25" w:rsidRDefault="00FA6E25" w:rsidP="00FA6E2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79646" w:themeColor="accent6"/>
                                <w:sz w:val="48"/>
                                <w:szCs w:val="4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FA6E25" w:rsidRPr="00FA6E25" w:rsidRDefault="00FA6E25" w:rsidP="00FA6E2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79646" w:themeColor="accent6"/>
                                <w:sz w:val="48"/>
                                <w:szCs w:val="4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-.3pt;margin-top:0;width:447pt;height:14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" filled="f" stroked="f">
                <v:textbox>
                  <w:txbxContent>
                    <w:p w:rsidR="00FA6E25" w:rsidRDefault="00FA6E25" w:rsidP="00FA6E2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F79646" w:themeColor="accent6"/>
                          <w:sz w:val="48"/>
                          <w:szCs w:val="4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F79646" w:themeColor="accent6"/>
                          <w:sz w:val="48"/>
                          <w:szCs w:val="4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Доклад</w:t>
                      </w:r>
                    </w:p>
                    <w:p w:rsidR="00FA6E25" w:rsidRDefault="00FA6E25" w:rsidP="00FA6E2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F79646" w:themeColor="accent6"/>
                          <w:sz w:val="48"/>
                          <w:szCs w:val="4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F79646" w:themeColor="accent6"/>
                          <w:sz w:val="48"/>
                          <w:szCs w:val="4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«ИКТ в профессиональной деятельности педагога ДОО</w:t>
                      </w:r>
                    </w:p>
                    <w:p w:rsidR="00FA6E25" w:rsidRDefault="00FA6E25" w:rsidP="00FA6E2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F79646" w:themeColor="accent6"/>
                          <w:sz w:val="48"/>
                          <w:szCs w:val="4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F79646" w:themeColor="accent6"/>
                          <w:sz w:val="48"/>
                          <w:szCs w:val="4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в контексте реализации ФГОС ДО»</w:t>
                      </w:r>
                    </w:p>
                    <w:p w:rsidR="00FA6E25" w:rsidRDefault="00FA6E25" w:rsidP="00FA6E2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F79646" w:themeColor="accent6"/>
                          <w:sz w:val="48"/>
                          <w:szCs w:val="4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FA6E25" w:rsidRPr="00FA6E25" w:rsidRDefault="00FA6E25" w:rsidP="00FA6E2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F79646" w:themeColor="accent6"/>
                          <w:sz w:val="48"/>
                          <w:szCs w:val="4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A4633" w:rsidRPr="004A4633" w:rsidRDefault="004A4633" w:rsidP="004A4633">
      <w:pPr>
        <w:rPr>
          <w:rFonts w:ascii="Times New Roman" w:hAnsi="Times New Roman" w:cs="Times New Roman"/>
          <w:sz w:val="24"/>
          <w:szCs w:val="24"/>
        </w:rPr>
      </w:pPr>
    </w:p>
    <w:p w:rsidR="004A4633" w:rsidRPr="004A4633" w:rsidRDefault="004A4633" w:rsidP="004A4633">
      <w:pPr>
        <w:rPr>
          <w:rFonts w:ascii="Times New Roman" w:hAnsi="Times New Roman" w:cs="Times New Roman"/>
          <w:sz w:val="24"/>
          <w:szCs w:val="24"/>
        </w:rPr>
      </w:pPr>
    </w:p>
    <w:p w:rsidR="004A4633" w:rsidRPr="004A4633" w:rsidRDefault="004A4633" w:rsidP="004A4633">
      <w:pPr>
        <w:rPr>
          <w:rFonts w:ascii="Times New Roman" w:hAnsi="Times New Roman" w:cs="Times New Roman"/>
          <w:sz w:val="24"/>
          <w:szCs w:val="24"/>
        </w:rPr>
      </w:pPr>
    </w:p>
    <w:p w:rsidR="00FA6E25" w:rsidRDefault="004A4633" w:rsidP="004A4633">
      <w:pPr>
        <w:tabs>
          <w:tab w:val="left" w:pos="63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4A4633" w:rsidRDefault="004A4633" w:rsidP="004A4633">
      <w:pPr>
        <w:tabs>
          <w:tab w:val="left" w:pos="6375"/>
        </w:tabs>
        <w:rPr>
          <w:rFonts w:ascii="Times New Roman" w:hAnsi="Times New Roman" w:cs="Times New Roman"/>
          <w:sz w:val="24"/>
          <w:szCs w:val="24"/>
        </w:rPr>
      </w:pPr>
    </w:p>
    <w:p w:rsidR="004A4633" w:rsidRDefault="004A4633" w:rsidP="004A4633">
      <w:pPr>
        <w:tabs>
          <w:tab w:val="left" w:pos="6375"/>
        </w:tabs>
        <w:rPr>
          <w:rFonts w:ascii="Times New Roman" w:hAnsi="Times New Roman" w:cs="Times New Roman"/>
          <w:sz w:val="24"/>
          <w:szCs w:val="24"/>
        </w:rPr>
      </w:pPr>
    </w:p>
    <w:p w:rsidR="004A4633" w:rsidRDefault="004A4633" w:rsidP="004A4633">
      <w:pPr>
        <w:tabs>
          <w:tab w:val="left" w:pos="6375"/>
        </w:tabs>
        <w:rPr>
          <w:rFonts w:ascii="Times New Roman" w:hAnsi="Times New Roman" w:cs="Times New Roman"/>
          <w:sz w:val="24"/>
          <w:szCs w:val="24"/>
        </w:rPr>
      </w:pPr>
    </w:p>
    <w:p w:rsidR="004A4633" w:rsidRDefault="004A4633" w:rsidP="004A4633">
      <w:pPr>
        <w:tabs>
          <w:tab w:val="left" w:pos="6375"/>
        </w:tabs>
        <w:rPr>
          <w:rFonts w:ascii="Times New Roman" w:hAnsi="Times New Roman" w:cs="Times New Roman"/>
          <w:sz w:val="24"/>
          <w:szCs w:val="24"/>
        </w:rPr>
      </w:pPr>
    </w:p>
    <w:p w:rsidR="004A4633" w:rsidRDefault="004A4633" w:rsidP="004A4633">
      <w:pPr>
        <w:tabs>
          <w:tab w:val="left" w:pos="637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129D0D7">
            <wp:extent cx="2686050" cy="1782448"/>
            <wp:effectExtent l="0" t="0" r="0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7778" cy="1783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A4633" w:rsidRDefault="004A4633" w:rsidP="004A4633">
      <w:pPr>
        <w:tabs>
          <w:tab w:val="left" w:pos="637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4A4633" w:rsidRDefault="004A4633" w:rsidP="004A4633">
      <w:pPr>
        <w:tabs>
          <w:tab w:val="left" w:pos="637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4A4633" w:rsidRDefault="004A4633" w:rsidP="004A4633">
      <w:pPr>
        <w:tabs>
          <w:tab w:val="left" w:pos="637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4A4633" w:rsidRDefault="004A4633" w:rsidP="004A4633">
      <w:pPr>
        <w:tabs>
          <w:tab w:val="left" w:pos="637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4A4633" w:rsidRDefault="004A4633" w:rsidP="004A4633">
      <w:pPr>
        <w:tabs>
          <w:tab w:val="left" w:pos="6375"/>
        </w:tabs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                                      Воспитатель: Парахина Л.Н.</w:t>
      </w:r>
    </w:p>
    <w:p w:rsidR="004A4633" w:rsidRDefault="004A4633" w:rsidP="004A4633">
      <w:pPr>
        <w:tabs>
          <w:tab w:val="left" w:pos="6375"/>
        </w:tabs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4A4633" w:rsidRPr="004A4633" w:rsidRDefault="004A4633" w:rsidP="004A4633">
      <w:pPr>
        <w:tabs>
          <w:tab w:val="left" w:pos="637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4A4633" w:rsidRDefault="004A4633" w:rsidP="004A4633">
      <w:pPr>
        <w:tabs>
          <w:tab w:val="left" w:pos="637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4A4633">
        <w:rPr>
          <w:rFonts w:ascii="Times New Roman" w:hAnsi="Times New Roman" w:cs="Times New Roman"/>
          <w:sz w:val="28"/>
          <w:szCs w:val="28"/>
        </w:rPr>
        <w:t>2018</w:t>
      </w:r>
    </w:p>
    <w:p w:rsidR="004A4633" w:rsidRPr="004A4633" w:rsidRDefault="004A4633" w:rsidP="004A4633">
      <w:pPr>
        <w:tabs>
          <w:tab w:val="left" w:pos="637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A4633">
        <w:rPr>
          <w:rFonts w:ascii="Times New Roman" w:hAnsi="Times New Roman" w:cs="Times New Roman"/>
          <w:sz w:val="28"/>
          <w:szCs w:val="28"/>
        </w:rPr>
        <w:lastRenderedPageBreak/>
        <w:t>Федеральный государственный образовательный стандарт дошкольного</w:t>
      </w:r>
    </w:p>
    <w:p w:rsidR="004A4633" w:rsidRPr="004A4633" w:rsidRDefault="004A4633" w:rsidP="004A4633">
      <w:pPr>
        <w:tabs>
          <w:tab w:val="left" w:pos="637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A4633">
        <w:rPr>
          <w:rFonts w:ascii="Times New Roman" w:hAnsi="Times New Roman" w:cs="Times New Roman"/>
          <w:sz w:val="28"/>
          <w:szCs w:val="28"/>
        </w:rPr>
        <w:t>образования представляет</w:t>
      </w:r>
      <w:r>
        <w:rPr>
          <w:rFonts w:ascii="Times New Roman" w:hAnsi="Times New Roman" w:cs="Times New Roman"/>
          <w:sz w:val="28"/>
          <w:szCs w:val="28"/>
        </w:rPr>
        <w:t xml:space="preserve"> не только </w:t>
      </w:r>
      <w:r w:rsidRPr="004A4633">
        <w:rPr>
          <w:rFonts w:ascii="Times New Roman" w:hAnsi="Times New Roman" w:cs="Times New Roman"/>
          <w:sz w:val="28"/>
          <w:szCs w:val="28"/>
        </w:rPr>
        <w:t xml:space="preserve"> собой совокуп</w:t>
      </w:r>
      <w:r>
        <w:rPr>
          <w:rFonts w:ascii="Times New Roman" w:hAnsi="Times New Roman" w:cs="Times New Roman"/>
          <w:sz w:val="28"/>
          <w:szCs w:val="28"/>
        </w:rPr>
        <w:t xml:space="preserve">ность обязательных требований к </w:t>
      </w:r>
      <w:r w:rsidRPr="004A4633">
        <w:rPr>
          <w:rFonts w:ascii="Times New Roman" w:hAnsi="Times New Roman" w:cs="Times New Roman"/>
          <w:sz w:val="28"/>
          <w:szCs w:val="28"/>
        </w:rPr>
        <w:t xml:space="preserve">дошкольному образованию: к структуре </w:t>
      </w:r>
      <w:r>
        <w:rPr>
          <w:rFonts w:ascii="Times New Roman" w:hAnsi="Times New Roman" w:cs="Times New Roman"/>
          <w:sz w:val="28"/>
          <w:szCs w:val="28"/>
        </w:rPr>
        <w:t xml:space="preserve">программы и ее объему, условиям </w:t>
      </w:r>
      <w:r w:rsidRPr="004A4633">
        <w:rPr>
          <w:rFonts w:ascii="Times New Roman" w:hAnsi="Times New Roman" w:cs="Times New Roman"/>
          <w:sz w:val="28"/>
          <w:szCs w:val="28"/>
        </w:rPr>
        <w:t>реализации и</w:t>
      </w:r>
      <w:r>
        <w:rPr>
          <w:rFonts w:ascii="Times New Roman" w:hAnsi="Times New Roman" w:cs="Times New Roman"/>
          <w:sz w:val="28"/>
          <w:szCs w:val="28"/>
        </w:rPr>
        <w:t xml:space="preserve"> результатам освоения программы, но </w:t>
      </w:r>
    </w:p>
    <w:p w:rsidR="004A4633" w:rsidRDefault="004A4633" w:rsidP="004A4633">
      <w:pPr>
        <w:tabs>
          <w:tab w:val="left" w:pos="637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определяет </w:t>
      </w:r>
      <w:r w:rsidRPr="004A4633">
        <w:rPr>
          <w:rFonts w:ascii="Times New Roman" w:hAnsi="Times New Roman" w:cs="Times New Roman"/>
          <w:sz w:val="28"/>
          <w:szCs w:val="28"/>
        </w:rPr>
        <w:t xml:space="preserve"> также и требования к педагогам. </w:t>
      </w:r>
    </w:p>
    <w:p w:rsidR="004A4633" w:rsidRPr="004A4633" w:rsidRDefault="004A4633" w:rsidP="004A4633">
      <w:pPr>
        <w:tabs>
          <w:tab w:val="left" w:pos="637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Одним из таких требований является:  </w:t>
      </w:r>
      <w:r w:rsidRPr="004A4633">
        <w:rPr>
          <w:rFonts w:ascii="Times New Roman" w:hAnsi="Times New Roman" w:cs="Times New Roman"/>
          <w:i/>
          <w:sz w:val="28"/>
          <w:szCs w:val="28"/>
        </w:rPr>
        <w:t>в</w:t>
      </w:r>
      <w:r w:rsidRPr="004A4633">
        <w:rPr>
          <w:rFonts w:ascii="Times New Roman" w:hAnsi="Times New Roman" w:cs="Times New Roman"/>
          <w:i/>
          <w:sz w:val="28"/>
          <w:szCs w:val="28"/>
        </w:rPr>
        <w:t xml:space="preserve">ладеть ИКТ-компетенциями, </w:t>
      </w:r>
      <w:r w:rsidRPr="004A4633">
        <w:rPr>
          <w:rFonts w:ascii="Times New Roman" w:hAnsi="Times New Roman" w:cs="Times New Roman"/>
          <w:i/>
          <w:sz w:val="28"/>
          <w:szCs w:val="28"/>
        </w:rPr>
        <w:t xml:space="preserve">необходимыми и достаточными для </w:t>
      </w:r>
      <w:r w:rsidRPr="004A4633">
        <w:rPr>
          <w:rFonts w:ascii="Times New Roman" w:hAnsi="Times New Roman" w:cs="Times New Roman"/>
          <w:i/>
          <w:sz w:val="28"/>
          <w:szCs w:val="28"/>
        </w:rPr>
        <w:t xml:space="preserve">планирования, реализации и оценки </w:t>
      </w:r>
      <w:r w:rsidRPr="004A4633">
        <w:rPr>
          <w:rFonts w:ascii="Times New Roman" w:hAnsi="Times New Roman" w:cs="Times New Roman"/>
          <w:i/>
          <w:sz w:val="28"/>
          <w:szCs w:val="28"/>
        </w:rPr>
        <w:t>образовательной работы с детьми раннего и дошкольного возраста</w:t>
      </w:r>
      <w:r w:rsidRPr="004A4633">
        <w:rPr>
          <w:rFonts w:ascii="Times New Roman" w:hAnsi="Times New Roman" w:cs="Times New Roman"/>
          <w:i/>
          <w:sz w:val="28"/>
          <w:szCs w:val="28"/>
        </w:rPr>
        <w:t>.</w:t>
      </w:r>
    </w:p>
    <w:p w:rsidR="004A4633" w:rsidRPr="004A4633" w:rsidRDefault="004A4633" w:rsidP="004A4633">
      <w:pPr>
        <w:tabs>
          <w:tab w:val="left" w:pos="637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A46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4633" w:rsidRPr="004A4633" w:rsidRDefault="004A4633" w:rsidP="004A4633">
      <w:pPr>
        <w:tabs>
          <w:tab w:val="left" w:pos="637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A4633">
        <w:rPr>
          <w:rFonts w:ascii="Times New Roman" w:hAnsi="Times New Roman" w:cs="Times New Roman"/>
          <w:sz w:val="28"/>
          <w:szCs w:val="28"/>
        </w:rPr>
        <w:t xml:space="preserve"> Под ИКТ подразумевается использование компьютера, Интернета,</w:t>
      </w:r>
    </w:p>
    <w:p w:rsidR="004A4633" w:rsidRPr="004A4633" w:rsidRDefault="004A4633" w:rsidP="004A4633">
      <w:pPr>
        <w:tabs>
          <w:tab w:val="left" w:pos="637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A4633">
        <w:rPr>
          <w:rFonts w:ascii="Times New Roman" w:hAnsi="Times New Roman" w:cs="Times New Roman"/>
          <w:sz w:val="28"/>
          <w:szCs w:val="28"/>
        </w:rPr>
        <w:t>телевизора, видео, DVD, CD, мультимедиа, аудиовизуального оборудования,</w:t>
      </w:r>
    </w:p>
    <w:p w:rsidR="004A4633" w:rsidRPr="004A4633" w:rsidRDefault="004A4633" w:rsidP="004A4633">
      <w:pPr>
        <w:tabs>
          <w:tab w:val="left" w:pos="637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A4633">
        <w:rPr>
          <w:rFonts w:ascii="Times New Roman" w:hAnsi="Times New Roman" w:cs="Times New Roman"/>
          <w:sz w:val="28"/>
          <w:szCs w:val="28"/>
        </w:rPr>
        <w:t>то есть всего того, что может представлять широкие возможности для</w:t>
      </w:r>
    </w:p>
    <w:p w:rsidR="004A4633" w:rsidRPr="004A4633" w:rsidRDefault="004A4633" w:rsidP="004A4633">
      <w:pPr>
        <w:tabs>
          <w:tab w:val="left" w:pos="637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A4633">
        <w:rPr>
          <w:rFonts w:ascii="Times New Roman" w:hAnsi="Times New Roman" w:cs="Times New Roman"/>
          <w:sz w:val="28"/>
          <w:szCs w:val="28"/>
        </w:rPr>
        <w:t>коммуникации.</w:t>
      </w:r>
    </w:p>
    <w:p w:rsidR="004A4633" w:rsidRPr="004A4633" w:rsidRDefault="004A4633" w:rsidP="004A4633">
      <w:pPr>
        <w:tabs>
          <w:tab w:val="left" w:pos="637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A4633">
        <w:rPr>
          <w:rFonts w:ascii="Times New Roman" w:hAnsi="Times New Roman" w:cs="Times New Roman"/>
          <w:sz w:val="28"/>
          <w:szCs w:val="28"/>
        </w:rPr>
        <w:t xml:space="preserve"> По направлениям использования информационно-коммуникационных</w:t>
      </w:r>
    </w:p>
    <w:p w:rsidR="004A4633" w:rsidRPr="004A4633" w:rsidRDefault="004A4633" w:rsidP="004A4633">
      <w:pPr>
        <w:tabs>
          <w:tab w:val="left" w:pos="637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A4633">
        <w:rPr>
          <w:rFonts w:ascii="Times New Roman" w:hAnsi="Times New Roman" w:cs="Times New Roman"/>
          <w:sz w:val="28"/>
          <w:szCs w:val="28"/>
        </w:rPr>
        <w:t>технологий в системе деятельности ДОУ мы делим на:</w:t>
      </w:r>
    </w:p>
    <w:p w:rsidR="004A4633" w:rsidRPr="004A4633" w:rsidRDefault="004A4633" w:rsidP="004A4633">
      <w:pPr>
        <w:pStyle w:val="a5"/>
        <w:numPr>
          <w:ilvl w:val="0"/>
          <w:numId w:val="1"/>
        </w:numPr>
        <w:tabs>
          <w:tab w:val="left" w:pos="637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A4633">
        <w:rPr>
          <w:rFonts w:ascii="Times New Roman" w:hAnsi="Times New Roman" w:cs="Times New Roman"/>
          <w:sz w:val="28"/>
          <w:szCs w:val="28"/>
        </w:rPr>
        <w:t>использование ИКТ при организации воспитательно-образовательного</w:t>
      </w:r>
    </w:p>
    <w:p w:rsidR="004A4633" w:rsidRDefault="004A4633" w:rsidP="004A4633">
      <w:pPr>
        <w:tabs>
          <w:tab w:val="left" w:pos="637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A4633">
        <w:rPr>
          <w:rFonts w:ascii="Times New Roman" w:hAnsi="Times New Roman" w:cs="Times New Roman"/>
          <w:sz w:val="28"/>
          <w:szCs w:val="28"/>
        </w:rPr>
        <w:t>процесса с детьми;</w:t>
      </w:r>
    </w:p>
    <w:p w:rsidR="004A4633" w:rsidRPr="004A4633" w:rsidRDefault="004A4633" w:rsidP="004A4633">
      <w:pPr>
        <w:pStyle w:val="a5"/>
        <w:numPr>
          <w:ilvl w:val="0"/>
          <w:numId w:val="1"/>
        </w:numPr>
        <w:tabs>
          <w:tab w:val="left" w:pos="637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A4633">
        <w:rPr>
          <w:rFonts w:ascii="Times New Roman" w:hAnsi="Times New Roman" w:cs="Times New Roman"/>
          <w:sz w:val="28"/>
          <w:szCs w:val="28"/>
        </w:rPr>
        <w:t>использование ИКТ в процессе взаимодействия педагогов с</w:t>
      </w:r>
    </w:p>
    <w:p w:rsidR="004A4633" w:rsidRPr="004A4633" w:rsidRDefault="004A4633" w:rsidP="004A4633">
      <w:pPr>
        <w:tabs>
          <w:tab w:val="left" w:pos="637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A4633">
        <w:rPr>
          <w:rFonts w:ascii="Times New Roman" w:hAnsi="Times New Roman" w:cs="Times New Roman"/>
          <w:sz w:val="28"/>
          <w:szCs w:val="28"/>
        </w:rPr>
        <w:t>родителями;</w:t>
      </w:r>
    </w:p>
    <w:p w:rsidR="004A4633" w:rsidRPr="004A4633" w:rsidRDefault="004A4633" w:rsidP="004A4633">
      <w:pPr>
        <w:pStyle w:val="a5"/>
        <w:numPr>
          <w:ilvl w:val="0"/>
          <w:numId w:val="1"/>
        </w:numPr>
        <w:tabs>
          <w:tab w:val="left" w:pos="637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A4633">
        <w:rPr>
          <w:rFonts w:ascii="Times New Roman" w:hAnsi="Times New Roman" w:cs="Times New Roman"/>
          <w:sz w:val="28"/>
          <w:szCs w:val="28"/>
        </w:rPr>
        <w:t>использование ИКТ в процессе и организации методической работы с</w:t>
      </w:r>
    </w:p>
    <w:p w:rsidR="004A4633" w:rsidRPr="004A4633" w:rsidRDefault="004A4633" w:rsidP="004A4633">
      <w:pPr>
        <w:tabs>
          <w:tab w:val="left" w:pos="637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A4633">
        <w:rPr>
          <w:rFonts w:ascii="Times New Roman" w:hAnsi="Times New Roman" w:cs="Times New Roman"/>
          <w:sz w:val="28"/>
          <w:szCs w:val="28"/>
        </w:rPr>
        <w:t>педагогическими кадрами.</w:t>
      </w:r>
    </w:p>
    <w:p w:rsidR="004A4633" w:rsidRPr="004A4633" w:rsidRDefault="004A4633" w:rsidP="004A4633">
      <w:pPr>
        <w:tabs>
          <w:tab w:val="left" w:pos="637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A4633">
        <w:rPr>
          <w:rFonts w:ascii="Times New Roman" w:hAnsi="Times New Roman" w:cs="Times New Roman"/>
          <w:sz w:val="28"/>
          <w:szCs w:val="28"/>
        </w:rPr>
        <w:t xml:space="preserve"> Наиболее эффективная форма организации работы с компьютером в</w:t>
      </w:r>
    </w:p>
    <w:p w:rsidR="004A4633" w:rsidRPr="004A4633" w:rsidRDefault="004A4633" w:rsidP="004A4633">
      <w:pPr>
        <w:tabs>
          <w:tab w:val="left" w:pos="637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A4633">
        <w:rPr>
          <w:rFonts w:ascii="Times New Roman" w:hAnsi="Times New Roman" w:cs="Times New Roman"/>
          <w:sz w:val="28"/>
          <w:szCs w:val="28"/>
        </w:rPr>
        <w:t>детском саду – проведение медиазанятий с применением мультимедийных</w:t>
      </w:r>
    </w:p>
    <w:p w:rsidR="004A4633" w:rsidRPr="004A4633" w:rsidRDefault="004A4633" w:rsidP="004A4633">
      <w:pPr>
        <w:tabs>
          <w:tab w:val="left" w:pos="637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A4633">
        <w:rPr>
          <w:rFonts w:ascii="Times New Roman" w:hAnsi="Times New Roman" w:cs="Times New Roman"/>
          <w:sz w:val="28"/>
          <w:szCs w:val="28"/>
        </w:rPr>
        <w:t>презентаций. Она дает возможность оптимизировать педагогический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4633">
        <w:rPr>
          <w:rFonts w:ascii="Times New Roman" w:hAnsi="Times New Roman" w:cs="Times New Roman"/>
          <w:sz w:val="28"/>
          <w:szCs w:val="28"/>
        </w:rPr>
        <w:t>процесс, индивидуализировать обучение детей с разным уровнем</w:t>
      </w:r>
    </w:p>
    <w:p w:rsidR="004A4633" w:rsidRPr="004A4633" w:rsidRDefault="004A4633" w:rsidP="004A4633">
      <w:pPr>
        <w:tabs>
          <w:tab w:val="left" w:pos="637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A4633">
        <w:rPr>
          <w:rFonts w:ascii="Times New Roman" w:hAnsi="Times New Roman" w:cs="Times New Roman"/>
          <w:sz w:val="28"/>
          <w:szCs w:val="28"/>
        </w:rPr>
        <w:t>познавательного развития и значительно повысить эффективность</w:t>
      </w:r>
    </w:p>
    <w:p w:rsidR="004A4633" w:rsidRPr="004A4633" w:rsidRDefault="004A4633" w:rsidP="004A4633">
      <w:pPr>
        <w:tabs>
          <w:tab w:val="left" w:pos="637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A4633">
        <w:rPr>
          <w:rFonts w:ascii="Times New Roman" w:hAnsi="Times New Roman" w:cs="Times New Roman"/>
          <w:sz w:val="28"/>
          <w:szCs w:val="28"/>
        </w:rPr>
        <w:t>психолого-педагогической деятельности. Это наглядность, дающая</w:t>
      </w:r>
    </w:p>
    <w:p w:rsidR="004A4633" w:rsidRPr="004A4633" w:rsidRDefault="004A4633" w:rsidP="004A4633">
      <w:pPr>
        <w:tabs>
          <w:tab w:val="left" w:pos="637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A4633">
        <w:rPr>
          <w:rFonts w:ascii="Times New Roman" w:hAnsi="Times New Roman" w:cs="Times New Roman"/>
          <w:sz w:val="28"/>
          <w:szCs w:val="28"/>
        </w:rPr>
        <w:t>возможность педагогу выстроить объяснение на занятиях логично, научно, с</w:t>
      </w:r>
    </w:p>
    <w:p w:rsidR="004A4633" w:rsidRPr="004A4633" w:rsidRDefault="004A4633" w:rsidP="004A4633">
      <w:pPr>
        <w:tabs>
          <w:tab w:val="left" w:pos="637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A4633">
        <w:rPr>
          <w:rFonts w:ascii="Times New Roman" w:hAnsi="Times New Roman" w:cs="Times New Roman"/>
          <w:sz w:val="28"/>
          <w:szCs w:val="28"/>
        </w:rPr>
        <w:t>использованием видеофрагментов. При такой организации материала</w:t>
      </w:r>
    </w:p>
    <w:p w:rsidR="004A4633" w:rsidRPr="004A4633" w:rsidRDefault="004A4633" w:rsidP="004A4633">
      <w:pPr>
        <w:tabs>
          <w:tab w:val="left" w:pos="637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A4633">
        <w:rPr>
          <w:rFonts w:ascii="Times New Roman" w:hAnsi="Times New Roman" w:cs="Times New Roman"/>
          <w:sz w:val="28"/>
          <w:szCs w:val="28"/>
        </w:rPr>
        <w:t>включаются три вида памяти детей: зрительная, слуховая, моторная.</w:t>
      </w:r>
    </w:p>
    <w:p w:rsidR="004A4633" w:rsidRPr="004A4633" w:rsidRDefault="004A4633" w:rsidP="004A4633">
      <w:pPr>
        <w:tabs>
          <w:tab w:val="left" w:pos="637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A4633">
        <w:rPr>
          <w:rFonts w:ascii="Times New Roman" w:hAnsi="Times New Roman" w:cs="Times New Roman"/>
          <w:sz w:val="28"/>
          <w:szCs w:val="28"/>
        </w:rPr>
        <w:t>Презентация дает возможность рассмотреть сложный материал поэтапно,</w:t>
      </w:r>
    </w:p>
    <w:p w:rsidR="004A4633" w:rsidRPr="004A4633" w:rsidRDefault="004A4633" w:rsidP="004A4633">
      <w:pPr>
        <w:tabs>
          <w:tab w:val="left" w:pos="637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A4633">
        <w:rPr>
          <w:rFonts w:ascii="Times New Roman" w:hAnsi="Times New Roman" w:cs="Times New Roman"/>
          <w:sz w:val="28"/>
          <w:szCs w:val="28"/>
        </w:rPr>
        <w:t>обратиться не только к текущему материалу, но и повторить предыдущую</w:t>
      </w:r>
    </w:p>
    <w:p w:rsidR="004A4633" w:rsidRPr="004A4633" w:rsidRDefault="004A4633" w:rsidP="004A4633">
      <w:pPr>
        <w:tabs>
          <w:tab w:val="left" w:pos="637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A4633">
        <w:rPr>
          <w:rFonts w:ascii="Times New Roman" w:hAnsi="Times New Roman" w:cs="Times New Roman"/>
          <w:sz w:val="28"/>
          <w:szCs w:val="28"/>
        </w:rPr>
        <w:t>тему. Также можно более детально остановиться на вопросах, вызывающих</w:t>
      </w:r>
    </w:p>
    <w:p w:rsidR="004A4633" w:rsidRPr="004A4633" w:rsidRDefault="004A4633" w:rsidP="004A4633">
      <w:pPr>
        <w:tabs>
          <w:tab w:val="left" w:pos="637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A4633">
        <w:rPr>
          <w:rFonts w:ascii="Times New Roman" w:hAnsi="Times New Roman" w:cs="Times New Roman"/>
          <w:sz w:val="28"/>
          <w:szCs w:val="28"/>
        </w:rPr>
        <w:t>затруднения.</w:t>
      </w:r>
    </w:p>
    <w:p w:rsidR="004A4633" w:rsidRPr="004A4633" w:rsidRDefault="004A4633" w:rsidP="004A4633">
      <w:pPr>
        <w:tabs>
          <w:tab w:val="left" w:pos="637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A4633">
        <w:rPr>
          <w:rFonts w:ascii="Times New Roman" w:hAnsi="Times New Roman" w:cs="Times New Roman"/>
          <w:sz w:val="28"/>
          <w:szCs w:val="28"/>
        </w:rPr>
        <w:t>Важнейшим этапом в формировании личности ребенка считается</w:t>
      </w:r>
    </w:p>
    <w:p w:rsidR="004A4633" w:rsidRPr="004A4633" w:rsidRDefault="004A4633" w:rsidP="004A4633">
      <w:pPr>
        <w:tabs>
          <w:tab w:val="left" w:pos="637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A4633">
        <w:rPr>
          <w:rFonts w:ascii="Times New Roman" w:hAnsi="Times New Roman" w:cs="Times New Roman"/>
          <w:sz w:val="28"/>
          <w:szCs w:val="28"/>
        </w:rPr>
        <w:t>дошкольный возраст. Именно в этот период формируются представления</w:t>
      </w:r>
    </w:p>
    <w:p w:rsidR="004A4633" w:rsidRPr="004A4633" w:rsidRDefault="004A4633" w:rsidP="004A4633">
      <w:pPr>
        <w:tabs>
          <w:tab w:val="left" w:pos="637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A4633">
        <w:rPr>
          <w:rFonts w:ascii="Times New Roman" w:hAnsi="Times New Roman" w:cs="Times New Roman"/>
          <w:sz w:val="28"/>
          <w:szCs w:val="28"/>
        </w:rPr>
        <w:t>ребѐнка об окружающем мире, происходит его интеллектуальное и</w:t>
      </w:r>
    </w:p>
    <w:p w:rsidR="004A4633" w:rsidRPr="004A4633" w:rsidRDefault="004A4633" w:rsidP="004A4633">
      <w:pPr>
        <w:tabs>
          <w:tab w:val="left" w:pos="637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A4633">
        <w:rPr>
          <w:rFonts w:ascii="Times New Roman" w:hAnsi="Times New Roman" w:cs="Times New Roman"/>
          <w:sz w:val="28"/>
          <w:szCs w:val="28"/>
        </w:rPr>
        <w:t xml:space="preserve">психическое развитие, а функциональные возможности мозга </w:t>
      </w:r>
      <w:r w:rsidR="00F63F1F">
        <w:rPr>
          <w:rFonts w:ascii="Times New Roman" w:hAnsi="Times New Roman" w:cs="Times New Roman"/>
          <w:sz w:val="28"/>
          <w:szCs w:val="28"/>
        </w:rPr>
        <w:t xml:space="preserve"> </w:t>
      </w:r>
      <w:r w:rsidRPr="004A4633">
        <w:rPr>
          <w:rFonts w:ascii="Times New Roman" w:hAnsi="Times New Roman" w:cs="Times New Roman"/>
          <w:sz w:val="28"/>
          <w:szCs w:val="28"/>
        </w:rPr>
        <w:t>ребѐнка</w:t>
      </w:r>
    </w:p>
    <w:p w:rsidR="004A4633" w:rsidRPr="004A4633" w:rsidRDefault="004A4633" w:rsidP="00F63F1F">
      <w:pPr>
        <w:tabs>
          <w:tab w:val="left" w:pos="637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A4633">
        <w:rPr>
          <w:rFonts w:ascii="Times New Roman" w:hAnsi="Times New Roman" w:cs="Times New Roman"/>
          <w:sz w:val="28"/>
          <w:szCs w:val="28"/>
        </w:rPr>
        <w:t xml:space="preserve">наиболее интенсивно развиваются до 6–7 лет. </w:t>
      </w:r>
    </w:p>
    <w:p w:rsidR="004A4633" w:rsidRPr="004A4633" w:rsidRDefault="004A4633" w:rsidP="004A4633">
      <w:pPr>
        <w:tabs>
          <w:tab w:val="left" w:pos="637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A4633">
        <w:rPr>
          <w:rFonts w:ascii="Times New Roman" w:hAnsi="Times New Roman" w:cs="Times New Roman"/>
          <w:sz w:val="28"/>
          <w:szCs w:val="28"/>
        </w:rPr>
        <w:lastRenderedPageBreak/>
        <w:t>ОД в детском саду имеет свою специфику, должна быть эмоциональной,</w:t>
      </w:r>
    </w:p>
    <w:p w:rsidR="004A4633" w:rsidRPr="004A4633" w:rsidRDefault="004A4633" w:rsidP="004A4633">
      <w:pPr>
        <w:tabs>
          <w:tab w:val="left" w:pos="637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A4633">
        <w:rPr>
          <w:rFonts w:ascii="Times New Roman" w:hAnsi="Times New Roman" w:cs="Times New Roman"/>
          <w:sz w:val="28"/>
          <w:szCs w:val="28"/>
        </w:rPr>
        <w:t>яркой, с привлечением большо</w:t>
      </w:r>
      <w:r w:rsidR="00F63F1F">
        <w:rPr>
          <w:rFonts w:ascii="Times New Roman" w:hAnsi="Times New Roman" w:cs="Times New Roman"/>
          <w:sz w:val="28"/>
          <w:szCs w:val="28"/>
        </w:rPr>
        <w:t xml:space="preserve">го иллюстративного материала, с  </w:t>
      </w:r>
      <w:r w:rsidRPr="004A4633">
        <w:rPr>
          <w:rFonts w:ascii="Times New Roman" w:hAnsi="Times New Roman" w:cs="Times New Roman"/>
          <w:sz w:val="28"/>
          <w:szCs w:val="28"/>
        </w:rPr>
        <w:t>использованием звуковых и видеозаписей. Все это может обеспечить нам</w:t>
      </w:r>
    </w:p>
    <w:p w:rsidR="004A4633" w:rsidRPr="004A4633" w:rsidRDefault="004A4633" w:rsidP="004A4633">
      <w:pPr>
        <w:tabs>
          <w:tab w:val="left" w:pos="637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A4633">
        <w:rPr>
          <w:rFonts w:ascii="Times New Roman" w:hAnsi="Times New Roman" w:cs="Times New Roman"/>
          <w:sz w:val="28"/>
          <w:szCs w:val="28"/>
        </w:rPr>
        <w:t>компьютерная техника с ее возможностями.</w:t>
      </w:r>
    </w:p>
    <w:p w:rsidR="004A4633" w:rsidRPr="004A4633" w:rsidRDefault="004A4633" w:rsidP="004A4633">
      <w:pPr>
        <w:tabs>
          <w:tab w:val="left" w:pos="637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A4633">
        <w:rPr>
          <w:rFonts w:ascii="Times New Roman" w:hAnsi="Times New Roman" w:cs="Times New Roman"/>
          <w:sz w:val="28"/>
          <w:szCs w:val="28"/>
        </w:rPr>
        <w:t xml:space="preserve"> Мною ра</w:t>
      </w:r>
      <w:r w:rsidR="00F63F1F">
        <w:rPr>
          <w:rFonts w:ascii="Times New Roman" w:hAnsi="Times New Roman" w:cs="Times New Roman"/>
          <w:sz w:val="28"/>
          <w:szCs w:val="28"/>
        </w:rPr>
        <w:t xml:space="preserve">зрабатываются серии презентаций </w:t>
      </w:r>
      <w:r w:rsidRPr="004A4633">
        <w:rPr>
          <w:rFonts w:ascii="Times New Roman" w:hAnsi="Times New Roman" w:cs="Times New Roman"/>
          <w:sz w:val="28"/>
          <w:szCs w:val="28"/>
        </w:rPr>
        <w:t>по разным тематическим блокам.</w:t>
      </w:r>
    </w:p>
    <w:p w:rsidR="004A4633" w:rsidRPr="004A4633" w:rsidRDefault="004A4633" w:rsidP="004A4633">
      <w:pPr>
        <w:tabs>
          <w:tab w:val="left" w:pos="637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A4633">
        <w:rPr>
          <w:rFonts w:ascii="Times New Roman" w:hAnsi="Times New Roman" w:cs="Times New Roman"/>
          <w:sz w:val="28"/>
          <w:szCs w:val="28"/>
        </w:rPr>
        <w:t>Использование компьютера с целью приобщения детей к современным</w:t>
      </w:r>
    </w:p>
    <w:p w:rsidR="004A4633" w:rsidRPr="004A4633" w:rsidRDefault="004A4633" w:rsidP="004A4633">
      <w:pPr>
        <w:tabs>
          <w:tab w:val="left" w:pos="637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A4633">
        <w:rPr>
          <w:rFonts w:ascii="Times New Roman" w:hAnsi="Times New Roman" w:cs="Times New Roman"/>
          <w:sz w:val="28"/>
          <w:szCs w:val="28"/>
        </w:rPr>
        <w:t>техническим средствам передачи и хранения информации, что</w:t>
      </w:r>
    </w:p>
    <w:p w:rsidR="004A4633" w:rsidRPr="004A4633" w:rsidRDefault="004A4633" w:rsidP="004A4633">
      <w:pPr>
        <w:tabs>
          <w:tab w:val="left" w:pos="637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A4633">
        <w:rPr>
          <w:rFonts w:ascii="Times New Roman" w:hAnsi="Times New Roman" w:cs="Times New Roman"/>
          <w:sz w:val="28"/>
          <w:szCs w:val="28"/>
        </w:rPr>
        <w:t>осуществляется в различных игровых технологиях.</w:t>
      </w:r>
    </w:p>
    <w:p w:rsidR="004A4633" w:rsidRPr="004A4633" w:rsidRDefault="004A4633" w:rsidP="004A4633">
      <w:pPr>
        <w:tabs>
          <w:tab w:val="left" w:pos="637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A4633">
        <w:rPr>
          <w:rFonts w:ascii="Times New Roman" w:hAnsi="Times New Roman" w:cs="Times New Roman"/>
          <w:sz w:val="28"/>
          <w:szCs w:val="28"/>
        </w:rPr>
        <w:t>Это различные компьютерные игры – «игрушки»: развлекательные,</w:t>
      </w:r>
    </w:p>
    <w:p w:rsidR="004A4633" w:rsidRPr="004A4633" w:rsidRDefault="004A4633" w:rsidP="004A4633">
      <w:pPr>
        <w:tabs>
          <w:tab w:val="left" w:pos="637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A4633">
        <w:rPr>
          <w:rFonts w:ascii="Times New Roman" w:hAnsi="Times New Roman" w:cs="Times New Roman"/>
          <w:sz w:val="28"/>
          <w:szCs w:val="28"/>
        </w:rPr>
        <w:t>обучающие, развивающие, диагностические. В работе с дошкольниками</w:t>
      </w:r>
    </w:p>
    <w:p w:rsidR="004A4633" w:rsidRPr="004A4633" w:rsidRDefault="004A4633" w:rsidP="004A4633">
      <w:pPr>
        <w:tabs>
          <w:tab w:val="left" w:pos="637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A4633">
        <w:rPr>
          <w:rFonts w:ascii="Times New Roman" w:hAnsi="Times New Roman" w:cs="Times New Roman"/>
          <w:sz w:val="28"/>
          <w:szCs w:val="28"/>
        </w:rPr>
        <w:t>используются в основном развивающие, реже обучающие и диагностические</w:t>
      </w:r>
    </w:p>
    <w:p w:rsidR="004A4633" w:rsidRPr="004A4633" w:rsidRDefault="004A4633" w:rsidP="004A4633">
      <w:pPr>
        <w:tabs>
          <w:tab w:val="left" w:pos="637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A4633">
        <w:rPr>
          <w:rFonts w:ascii="Times New Roman" w:hAnsi="Times New Roman" w:cs="Times New Roman"/>
          <w:sz w:val="28"/>
          <w:szCs w:val="28"/>
        </w:rPr>
        <w:t>игры. Одним из важных моментов применения компьютера в работе со</w:t>
      </w:r>
    </w:p>
    <w:p w:rsidR="004A4633" w:rsidRPr="004A4633" w:rsidRDefault="004A4633" w:rsidP="004A4633">
      <w:pPr>
        <w:tabs>
          <w:tab w:val="left" w:pos="637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A4633">
        <w:rPr>
          <w:rFonts w:ascii="Times New Roman" w:hAnsi="Times New Roman" w:cs="Times New Roman"/>
          <w:sz w:val="28"/>
          <w:szCs w:val="28"/>
        </w:rPr>
        <w:t>старшими дошкольниками является то, что ребѐнок, управляя обучающей</w:t>
      </w:r>
    </w:p>
    <w:p w:rsidR="004A4633" w:rsidRPr="004A4633" w:rsidRDefault="004A4633" w:rsidP="004A4633">
      <w:pPr>
        <w:tabs>
          <w:tab w:val="left" w:pos="637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A4633">
        <w:rPr>
          <w:rFonts w:ascii="Times New Roman" w:hAnsi="Times New Roman" w:cs="Times New Roman"/>
          <w:sz w:val="28"/>
          <w:szCs w:val="28"/>
        </w:rPr>
        <w:t>игровой программой, начинает сначала думать, а потом действовать. Другой</w:t>
      </w:r>
    </w:p>
    <w:p w:rsidR="004A4633" w:rsidRPr="004A4633" w:rsidRDefault="004A4633" w:rsidP="004A4633">
      <w:pPr>
        <w:tabs>
          <w:tab w:val="left" w:pos="637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A4633">
        <w:rPr>
          <w:rFonts w:ascii="Times New Roman" w:hAnsi="Times New Roman" w:cs="Times New Roman"/>
          <w:sz w:val="28"/>
          <w:szCs w:val="28"/>
        </w:rPr>
        <w:t>ценный аспект подготовки ребѐнка к школе с помощью компьютерных</w:t>
      </w:r>
    </w:p>
    <w:p w:rsidR="004A4633" w:rsidRPr="004A4633" w:rsidRDefault="004A4633" w:rsidP="004A4633">
      <w:pPr>
        <w:tabs>
          <w:tab w:val="left" w:pos="637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A4633">
        <w:rPr>
          <w:rFonts w:ascii="Times New Roman" w:hAnsi="Times New Roman" w:cs="Times New Roman"/>
          <w:sz w:val="28"/>
          <w:szCs w:val="28"/>
        </w:rPr>
        <w:t>программ - это приобщение малыша к исследовательской работе.</w:t>
      </w:r>
    </w:p>
    <w:p w:rsidR="004A4633" w:rsidRPr="004A4633" w:rsidRDefault="004A4633" w:rsidP="004A4633">
      <w:pPr>
        <w:tabs>
          <w:tab w:val="left" w:pos="637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A4633">
        <w:rPr>
          <w:rFonts w:ascii="Times New Roman" w:hAnsi="Times New Roman" w:cs="Times New Roman"/>
          <w:sz w:val="28"/>
          <w:szCs w:val="28"/>
        </w:rPr>
        <w:t>Компьютерные игры и программы устроены так, что процесс их освоения</w:t>
      </w:r>
    </w:p>
    <w:p w:rsidR="004A4633" w:rsidRPr="004A4633" w:rsidRDefault="004A4633" w:rsidP="004A4633">
      <w:pPr>
        <w:tabs>
          <w:tab w:val="left" w:pos="637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A4633">
        <w:rPr>
          <w:rFonts w:ascii="Times New Roman" w:hAnsi="Times New Roman" w:cs="Times New Roman"/>
          <w:sz w:val="28"/>
          <w:szCs w:val="28"/>
        </w:rPr>
        <w:t>побуждает ребѐнка пробовать, проверять, уточнять, делать выводы,</w:t>
      </w:r>
    </w:p>
    <w:p w:rsidR="004A4633" w:rsidRPr="004A4633" w:rsidRDefault="004A4633" w:rsidP="004A4633">
      <w:pPr>
        <w:tabs>
          <w:tab w:val="left" w:pos="637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A4633">
        <w:rPr>
          <w:rFonts w:ascii="Times New Roman" w:hAnsi="Times New Roman" w:cs="Times New Roman"/>
          <w:sz w:val="28"/>
          <w:szCs w:val="28"/>
        </w:rPr>
        <w:t>корректировать свои действия в соответствии с текущей ситуацией. И,</w:t>
      </w:r>
    </w:p>
    <w:p w:rsidR="004A4633" w:rsidRPr="004A4633" w:rsidRDefault="004A4633" w:rsidP="004A4633">
      <w:pPr>
        <w:tabs>
          <w:tab w:val="left" w:pos="637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A4633">
        <w:rPr>
          <w:rFonts w:ascii="Times New Roman" w:hAnsi="Times New Roman" w:cs="Times New Roman"/>
          <w:sz w:val="28"/>
          <w:szCs w:val="28"/>
        </w:rPr>
        <w:t>наконец, такой немаловажный аспект, как социальная адаптация ребѐнка к</w:t>
      </w:r>
    </w:p>
    <w:p w:rsidR="004A4633" w:rsidRPr="004A4633" w:rsidRDefault="004A4633" w:rsidP="004A4633">
      <w:pPr>
        <w:tabs>
          <w:tab w:val="left" w:pos="637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A4633">
        <w:rPr>
          <w:rFonts w:ascii="Times New Roman" w:hAnsi="Times New Roman" w:cs="Times New Roman"/>
          <w:sz w:val="28"/>
          <w:szCs w:val="28"/>
        </w:rPr>
        <w:t>школе, его отношения с будущими одноклассниками. Овладение</w:t>
      </w:r>
    </w:p>
    <w:p w:rsidR="004A4633" w:rsidRPr="004A4633" w:rsidRDefault="004A4633" w:rsidP="004A4633">
      <w:pPr>
        <w:tabs>
          <w:tab w:val="left" w:pos="637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A4633">
        <w:rPr>
          <w:rFonts w:ascii="Times New Roman" w:hAnsi="Times New Roman" w:cs="Times New Roman"/>
          <w:sz w:val="28"/>
          <w:szCs w:val="28"/>
        </w:rPr>
        <w:t>компьютером благотворно влияет на формирование личности ребѐнка и</w:t>
      </w:r>
    </w:p>
    <w:p w:rsidR="004A4633" w:rsidRPr="004A4633" w:rsidRDefault="004A4633" w:rsidP="004A4633">
      <w:pPr>
        <w:tabs>
          <w:tab w:val="left" w:pos="637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A4633">
        <w:rPr>
          <w:rFonts w:ascii="Times New Roman" w:hAnsi="Times New Roman" w:cs="Times New Roman"/>
          <w:sz w:val="28"/>
          <w:szCs w:val="28"/>
        </w:rPr>
        <w:t>придаѐт ему более высокий социальный статус.</w:t>
      </w:r>
    </w:p>
    <w:p w:rsidR="004A4633" w:rsidRPr="004A4633" w:rsidRDefault="004A4633" w:rsidP="004A4633">
      <w:pPr>
        <w:tabs>
          <w:tab w:val="left" w:pos="637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A4633">
        <w:rPr>
          <w:rFonts w:ascii="Times New Roman" w:hAnsi="Times New Roman" w:cs="Times New Roman"/>
          <w:sz w:val="28"/>
          <w:szCs w:val="28"/>
        </w:rPr>
        <w:t xml:space="preserve"> Спектр использования возможности ИКТ в образовательном процессе</w:t>
      </w:r>
    </w:p>
    <w:p w:rsidR="004A4633" w:rsidRPr="004A4633" w:rsidRDefault="004A4633" w:rsidP="004A4633">
      <w:pPr>
        <w:tabs>
          <w:tab w:val="left" w:pos="637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A4633">
        <w:rPr>
          <w:rFonts w:ascii="Times New Roman" w:hAnsi="Times New Roman" w:cs="Times New Roman"/>
          <w:sz w:val="28"/>
          <w:szCs w:val="28"/>
        </w:rPr>
        <w:t>достаточно широк. Однако, работая с детьми дошкольного возраста, мы</w:t>
      </w:r>
    </w:p>
    <w:p w:rsidR="004A4633" w:rsidRPr="004A4633" w:rsidRDefault="004A4633" w:rsidP="004A4633">
      <w:pPr>
        <w:tabs>
          <w:tab w:val="left" w:pos="637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A4633">
        <w:rPr>
          <w:rFonts w:ascii="Times New Roman" w:hAnsi="Times New Roman" w:cs="Times New Roman"/>
          <w:sz w:val="28"/>
          <w:szCs w:val="28"/>
        </w:rPr>
        <w:t>должны помнить заповедь "НЕ НАВРЕДИ! ". Нельзя забывать о таком</w:t>
      </w:r>
    </w:p>
    <w:p w:rsidR="004A4633" w:rsidRPr="004A4633" w:rsidRDefault="004A4633" w:rsidP="004A4633">
      <w:pPr>
        <w:tabs>
          <w:tab w:val="left" w:pos="637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A4633">
        <w:rPr>
          <w:rFonts w:ascii="Times New Roman" w:hAnsi="Times New Roman" w:cs="Times New Roman"/>
          <w:sz w:val="28"/>
          <w:szCs w:val="28"/>
        </w:rPr>
        <w:t>важном условии информатизации учебного процесса, как забота о</w:t>
      </w:r>
    </w:p>
    <w:p w:rsidR="004A4633" w:rsidRPr="004A4633" w:rsidRDefault="004A4633" w:rsidP="004A4633">
      <w:pPr>
        <w:tabs>
          <w:tab w:val="left" w:pos="637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A4633">
        <w:rPr>
          <w:rFonts w:ascii="Times New Roman" w:hAnsi="Times New Roman" w:cs="Times New Roman"/>
          <w:sz w:val="28"/>
          <w:szCs w:val="28"/>
        </w:rPr>
        <w:t>сохранении здоровья воспитанников. Соблюдение гигиенических нормдолжно быть неукоснительным. Необходимо п</w:t>
      </w:r>
      <w:r w:rsidR="00DF5019">
        <w:rPr>
          <w:rFonts w:ascii="Times New Roman" w:hAnsi="Times New Roman" w:cs="Times New Roman"/>
          <w:sz w:val="28"/>
          <w:szCs w:val="28"/>
        </w:rPr>
        <w:t xml:space="preserve">омнить, что для детей 5 - 6 лет </w:t>
      </w:r>
      <w:r w:rsidRPr="004A4633">
        <w:rPr>
          <w:rFonts w:ascii="Times New Roman" w:hAnsi="Times New Roman" w:cs="Times New Roman"/>
          <w:sz w:val="28"/>
          <w:szCs w:val="28"/>
        </w:rPr>
        <w:t>продолжительность подобной учебной д</w:t>
      </w:r>
      <w:r w:rsidR="00DF5019">
        <w:rPr>
          <w:rFonts w:ascii="Times New Roman" w:hAnsi="Times New Roman" w:cs="Times New Roman"/>
          <w:sz w:val="28"/>
          <w:szCs w:val="28"/>
        </w:rPr>
        <w:t xml:space="preserve">еятельности не должна превышать </w:t>
      </w:r>
      <w:r w:rsidRPr="004A4633">
        <w:rPr>
          <w:rFonts w:ascii="Times New Roman" w:hAnsi="Times New Roman" w:cs="Times New Roman"/>
          <w:sz w:val="28"/>
          <w:szCs w:val="28"/>
        </w:rPr>
        <w:t>10 минут.</w:t>
      </w:r>
    </w:p>
    <w:p w:rsidR="004A4633" w:rsidRPr="004A4633" w:rsidRDefault="004A4633" w:rsidP="004A4633">
      <w:pPr>
        <w:tabs>
          <w:tab w:val="left" w:pos="637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DF5019">
        <w:rPr>
          <w:rFonts w:ascii="Times New Roman" w:hAnsi="Times New Roman" w:cs="Times New Roman"/>
          <w:b/>
          <w:i/>
          <w:sz w:val="28"/>
          <w:szCs w:val="28"/>
        </w:rPr>
        <w:t>Взаимодействие с родителями</w:t>
      </w:r>
      <w:r w:rsidR="00DF5019">
        <w:rPr>
          <w:rFonts w:ascii="Times New Roman" w:hAnsi="Times New Roman" w:cs="Times New Roman"/>
          <w:sz w:val="28"/>
          <w:szCs w:val="28"/>
        </w:rPr>
        <w:t xml:space="preserve">. Одним из критериев оценки </w:t>
      </w:r>
      <w:r w:rsidRPr="004A4633">
        <w:rPr>
          <w:rFonts w:ascii="Times New Roman" w:hAnsi="Times New Roman" w:cs="Times New Roman"/>
          <w:sz w:val="28"/>
          <w:szCs w:val="28"/>
        </w:rPr>
        <w:t>профессиональной деятельности педагога, в соответствии с ФГОС, является</w:t>
      </w:r>
    </w:p>
    <w:p w:rsidR="004A4633" w:rsidRPr="004A4633" w:rsidRDefault="004A4633" w:rsidP="004A4633">
      <w:pPr>
        <w:tabs>
          <w:tab w:val="left" w:pos="637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A4633">
        <w:rPr>
          <w:rFonts w:ascii="Times New Roman" w:hAnsi="Times New Roman" w:cs="Times New Roman"/>
          <w:sz w:val="28"/>
          <w:szCs w:val="28"/>
        </w:rPr>
        <w:t>высокая степень активности и вовлеченности родителей в образовательный</w:t>
      </w:r>
    </w:p>
    <w:p w:rsidR="004A4633" w:rsidRPr="004A4633" w:rsidRDefault="004A4633" w:rsidP="004A4633">
      <w:pPr>
        <w:tabs>
          <w:tab w:val="left" w:pos="637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A4633">
        <w:rPr>
          <w:rFonts w:ascii="Times New Roman" w:hAnsi="Times New Roman" w:cs="Times New Roman"/>
          <w:sz w:val="28"/>
          <w:szCs w:val="28"/>
        </w:rPr>
        <w:t>процесс и жизнь детского сада.</w:t>
      </w:r>
    </w:p>
    <w:p w:rsidR="004A4633" w:rsidRPr="004A4633" w:rsidRDefault="004A4633" w:rsidP="004A4633">
      <w:pPr>
        <w:tabs>
          <w:tab w:val="left" w:pos="637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A4633">
        <w:rPr>
          <w:rFonts w:ascii="Times New Roman" w:hAnsi="Times New Roman" w:cs="Times New Roman"/>
          <w:sz w:val="28"/>
          <w:szCs w:val="28"/>
        </w:rPr>
        <w:t>В настоящее время у многих родителей нет достаточного количества</w:t>
      </w:r>
    </w:p>
    <w:p w:rsidR="00DF5019" w:rsidRDefault="004A4633" w:rsidP="004A4633">
      <w:pPr>
        <w:tabs>
          <w:tab w:val="left" w:pos="637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A4633">
        <w:rPr>
          <w:rFonts w:ascii="Times New Roman" w:hAnsi="Times New Roman" w:cs="Times New Roman"/>
          <w:sz w:val="28"/>
          <w:szCs w:val="28"/>
        </w:rPr>
        <w:t xml:space="preserve">времени для общения с педагогами или узкими специалистами, поэтому </w:t>
      </w:r>
    </w:p>
    <w:p w:rsidR="004A4633" w:rsidRPr="004A4633" w:rsidRDefault="004A4633" w:rsidP="00DF5019">
      <w:pPr>
        <w:tabs>
          <w:tab w:val="left" w:pos="637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A4633"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DF5019">
        <w:rPr>
          <w:rFonts w:ascii="Times New Roman" w:hAnsi="Times New Roman" w:cs="Times New Roman"/>
          <w:sz w:val="28"/>
          <w:szCs w:val="28"/>
        </w:rPr>
        <w:t xml:space="preserve"> ДОУ есть сайт, </w:t>
      </w:r>
      <w:r w:rsidRPr="004A4633">
        <w:rPr>
          <w:rFonts w:ascii="Times New Roman" w:hAnsi="Times New Roman" w:cs="Times New Roman"/>
          <w:sz w:val="28"/>
          <w:szCs w:val="28"/>
        </w:rPr>
        <w:t xml:space="preserve"> позволяет</w:t>
      </w:r>
      <w:r w:rsidR="00DF5019">
        <w:rPr>
          <w:rFonts w:ascii="Times New Roman" w:hAnsi="Times New Roman" w:cs="Times New Roman"/>
          <w:sz w:val="28"/>
          <w:szCs w:val="28"/>
        </w:rPr>
        <w:t xml:space="preserve"> </w:t>
      </w:r>
      <w:r w:rsidRPr="004A4633">
        <w:rPr>
          <w:rFonts w:ascii="Times New Roman" w:hAnsi="Times New Roman" w:cs="Times New Roman"/>
          <w:sz w:val="28"/>
          <w:szCs w:val="28"/>
        </w:rPr>
        <w:t>родителям увидеть фотографии различной деятельности детей, получить</w:t>
      </w:r>
      <w:r w:rsidR="00DF5019">
        <w:rPr>
          <w:rFonts w:ascii="Times New Roman" w:hAnsi="Times New Roman" w:cs="Times New Roman"/>
          <w:sz w:val="28"/>
          <w:szCs w:val="28"/>
        </w:rPr>
        <w:t xml:space="preserve"> </w:t>
      </w:r>
      <w:r w:rsidRPr="004A4633">
        <w:rPr>
          <w:rFonts w:ascii="Times New Roman" w:hAnsi="Times New Roman" w:cs="Times New Roman"/>
          <w:sz w:val="28"/>
          <w:szCs w:val="28"/>
        </w:rPr>
        <w:t>виртуальную консультацию по интересующему вопросу</w:t>
      </w:r>
      <w:r w:rsidR="00DF5019">
        <w:rPr>
          <w:rFonts w:ascii="Times New Roman" w:hAnsi="Times New Roman" w:cs="Times New Roman"/>
          <w:sz w:val="28"/>
          <w:szCs w:val="28"/>
        </w:rPr>
        <w:t>.</w:t>
      </w:r>
    </w:p>
    <w:p w:rsidR="004A4633" w:rsidRPr="004A4633" w:rsidRDefault="004A4633" w:rsidP="004A4633">
      <w:pPr>
        <w:tabs>
          <w:tab w:val="left" w:pos="637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A4633">
        <w:rPr>
          <w:rFonts w:ascii="Times New Roman" w:hAnsi="Times New Roman" w:cs="Times New Roman"/>
          <w:sz w:val="28"/>
          <w:szCs w:val="28"/>
        </w:rPr>
        <w:t xml:space="preserve">Современные технические средства используются </w:t>
      </w:r>
      <w:r w:rsidR="00DF5019">
        <w:rPr>
          <w:rFonts w:ascii="Times New Roman" w:hAnsi="Times New Roman" w:cs="Times New Roman"/>
          <w:sz w:val="28"/>
          <w:szCs w:val="28"/>
        </w:rPr>
        <w:t xml:space="preserve"> </w:t>
      </w:r>
      <w:r w:rsidRPr="004A4633">
        <w:rPr>
          <w:rFonts w:ascii="Times New Roman" w:hAnsi="Times New Roman" w:cs="Times New Roman"/>
          <w:sz w:val="28"/>
          <w:szCs w:val="28"/>
        </w:rPr>
        <w:t>также при</w:t>
      </w:r>
    </w:p>
    <w:p w:rsidR="004A4633" w:rsidRPr="004A4633" w:rsidRDefault="004A4633" w:rsidP="004A4633">
      <w:pPr>
        <w:tabs>
          <w:tab w:val="left" w:pos="637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A4633">
        <w:rPr>
          <w:rFonts w:ascii="Times New Roman" w:hAnsi="Times New Roman" w:cs="Times New Roman"/>
          <w:sz w:val="28"/>
          <w:szCs w:val="28"/>
        </w:rPr>
        <w:t>оформлении наглядного материала, буклетов, проведении родительских</w:t>
      </w:r>
    </w:p>
    <w:p w:rsidR="004A4633" w:rsidRPr="004A4633" w:rsidRDefault="004A4633" w:rsidP="004A4633">
      <w:pPr>
        <w:tabs>
          <w:tab w:val="left" w:pos="637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A4633">
        <w:rPr>
          <w:rFonts w:ascii="Times New Roman" w:hAnsi="Times New Roman" w:cs="Times New Roman"/>
          <w:sz w:val="28"/>
          <w:szCs w:val="28"/>
        </w:rPr>
        <w:t>собраний, круглых столов, практикумов.</w:t>
      </w:r>
    </w:p>
    <w:p w:rsidR="004A4633" w:rsidRPr="00DF5019" w:rsidRDefault="004A4633" w:rsidP="004A4633">
      <w:pPr>
        <w:tabs>
          <w:tab w:val="left" w:pos="6375"/>
        </w:tabs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DF5019">
        <w:rPr>
          <w:rFonts w:ascii="Times New Roman" w:hAnsi="Times New Roman" w:cs="Times New Roman"/>
          <w:b/>
          <w:i/>
          <w:sz w:val="28"/>
          <w:szCs w:val="28"/>
        </w:rPr>
        <w:t>Работа с педагогами.</w:t>
      </w:r>
    </w:p>
    <w:p w:rsidR="004A4633" w:rsidRPr="004A4633" w:rsidRDefault="004A4633" w:rsidP="004A4633">
      <w:pPr>
        <w:tabs>
          <w:tab w:val="left" w:pos="637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A4633">
        <w:rPr>
          <w:rFonts w:ascii="Times New Roman" w:hAnsi="Times New Roman" w:cs="Times New Roman"/>
          <w:sz w:val="28"/>
          <w:szCs w:val="28"/>
        </w:rPr>
        <w:t>При выступлении на педсоветах, семинарах или конференциях, мы</w:t>
      </w:r>
    </w:p>
    <w:p w:rsidR="004A4633" w:rsidRPr="004A4633" w:rsidRDefault="004A4633" w:rsidP="004A4633">
      <w:pPr>
        <w:tabs>
          <w:tab w:val="left" w:pos="637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A4633">
        <w:rPr>
          <w:rFonts w:ascii="Times New Roman" w:hAnsi="Times New Roman" w:cs="Times New Roman"/>
          <w:sz w:val="28"/>
          <w:szCs w:val="28"/>
        </w:rPr>
        <w:t>дополняем свои доклады мультимедийным сопровождением в виде</w:t>
      </w:r>
    </w:p>
    <w:p w:rsidR="004A4633" w:rsidRPr="004A4633" w:rsidRDefault="004A4633" w:rsidP="004A4633">
      <w:pPr>
        <w:tabs>
          <w:tab w:val="left" w:pos="637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A4633">
        <w:rPr>
          <w:rFonts w:ascii="Times New Roman" w:hAnsi="Times New Roman" w:cs="Times New Roman"/>
          <w:sz w:val="28"/>
          <w:szCs w:val="28"/>
        </w:rPr>
        <w:t>презентации. Презентации к докладам включают в себя как текстовое</w:t>
      </w:r>
    </w:p>
    <w:p w:rsidR="004A4633" w:rsidRPr="004A4633" w:rsidRDefault="004A4633" w:rsidP="004A4633">
      <w:pPr>
        <w:tabs>
          <w:tab w:val="left" w:pos="637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A4633">
        <w:rPr>
          <w:rFonts w:ascii="Times New Roman" w:hAnsi="Times New Roman" w:cs="Times New Roman"/>
          <w:sz w:val="28"/>
          <w:szCs w:val="28"/>
        </w:rPr>
        <w:t>сопровождение, так и видеосюжеты, схемы и диаграммы.</w:t>
      </w:r>
    </w:p>
    <w:p w:rsidR="004A4633" w:rsidRPr="004A4633" w:rsidRDefault="004A4633" w:rsidP="004A4633">
      <w:pPr>
        <w:tabs>
          <w:tab w:val="left" w:pos="637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A4633">
        <w:rPr>
          <w:rFonts w:ascii="Times New Roman" w:hAnsi="Times New Roman" w:cs="Times New Roman"/>
          <w:sz w:val="28"/>
          <w:szCs w:val="28"/>
        </w:rPr>
        <w:t>Кроме этого активное использование ИКТ необходимо при создании</w:t>
      </w:r>
    </w:p>
    <w:p w:rsidR="004A4633" w:rsidRPr="004A4633" w:rsidRDefault="004A4633" w:rsidP="004A4633">
      <w:pPr>
        <w:tabs>
          <w:tab w:val="left" w:pos="637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A4633">
        <w:rPr>
          <w:rFonts w:ascii="Times New Roman" w:hAnsi="Times New Roman" w:cs="Times New Roman"/>
          <w:sz w:val="28"/>
          <w:szCs w:val="28"/>
        </w:rPr>
        <w:t>собственного портфолио.</w:t>
      </w:r>
    </w:p>
    <w:p w:rsidR="004A4633" w:rsidRPr="004A4633" w:rsidRDefault="004A4633" w:rsidP="004A4633">
      <w:pPr>
        <w:tabs>
          <w:tab w:val="left" w:pos="637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A4633">
        <w:rPr>
          <w:rFonts w:ascii="Times New Roman" w:hAnsi="Times New Roman" w:cs="Times New Roman"/>
          <w:sz w:val="28"/>
          <w:szCs w:val="28"/>
        </w:rPr>
        <w:t>Таким образом, использование ИКТ способствует повышению качества</w:t>
      </w:r>
    </w:p>
    <w:p w:rsidR="004A4633" w:rsidRPr="004A4633" w:rsidRDefault="004A4633" w:rsidP="004A4633">
      <w:pPr>
        <w:tabs>
          <w:tab w:val="left" w:pos="637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A4633">
        <w:rPr>
          <w:rFonts w:ascii="Times New Roman" w:hAnsi="Times New Roman" w:cs="Times New Roman"/>
          <w:sz w:val="28"/>
          <w:szCs w:val="28"/>
        </w:rPr>
        <w:t>образовательного процесса: педагоги получили возможность</w:t>
      </w:r>
    </w:p>
    <w:p w:rsidR="004A4633" w:rsidRPr="004A4633" w:rsidRDefault="004A4633" w:rsidP="004A4633">
      <w:pPr>
        <w:tabs>
          <w:tab w:val="left" w:pos="637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A4633">
        <w:rPr>
          <w:rFonts w:ascii="Times New Roman" w:hAnsi="Times New Roman" w:cs="Times New Roman"/>
          <w:sz w:val="28"/>
          <w:szCs w:val="28"/>
        </w:rPr>
        <w:t>профессионального общения в широкой аудитории пользователей сети</w:t>
      </w:r>
    </w:p>
    <w:p w:rsidR="004A4633" w:rsidRPr="004A4633" w:rsidRDefault="004A4633" w:rsidP="004A4633">
      <w:pPr>
        <w:tabs>
          <w:tab w:val="left" w:pos="637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A4633">
        <w:rPr>
          <w:rFonts w:ascii="Times New Roman" w:hAnsi="Times New Roman" w:cs="Times New Roman"/>
          <w:sz w:val="28"/>
          <w:szCs w:val="28"/>
        </w:rPr>
        <w:t>Интернет, повышается их социальный статус.</w:t>
      </w:r>
    </w:p>
    <w:p w:rsidR="004A4633" w:rsidRPr="004A4633" w:rsidRDefault="004A4633" w:rsidP="004A4633">
      <w:pPr>
        <w:tabs>
          <w:tab w:val="left" w:pos="637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A4633">
        <w:rPr>
          <w:rFonts w:ascii="Times New Roman" w:hAnsi="Times New Roman" w:cs="Times New Roman"/>
          <w:sz w:val="28"/>
          <w:szCs w:val="28"/>
        </w:rPr>
        <w:t xml:space="preserve"> Подводя итог, можно сказать, что современный мир больше не может</w:t>
      </w:r>
    </w:p>
    <w:p w:rsidR="004A4633" w:rsidRPr="004A4633" w:rsidRDefault="004A4633" w:rsidP="004A4633">
      <w:pPr>
        <w:tabs>
          <w:tab w:val="left" w:pos="637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A4633">
        <w:rPr>
          <w:rFonts w:ascii="Times New Roman" w:hAnsi="Times New Roman" w:cs="Times New Roman"/>
          <w:sz w:val="28"/>
          <w:szCs w:val="28"/>
        </w:rPr>
        <w:t>обойтись без ИКТ-технологий, т. к. эти технологии упрощают жизнь людей,</w:t>
      </w:r>
    </w:p>
    <w:p w:rsidR="004A4633" w:rsidRPr="004A4633" w:rsidRDefault="004A4633" w:rsidP="004A4633">
      <w:pPr>
        <w:tabs>
          <w:tab w:val="left" w:pos="637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A4633">
        <w:rPr>
          <w:rFonts w:ascii="Times New Roman" w:hAnsi="Times New Roman" w:cs="Times New Roman"/>
          <w:sz w:val="28"/>
          <w:szCs w:val="28"/>
        </w:rPr>
        <w:t>делая их мобильней и более гибкими. А всевозможные курсы, интернет</w:t>
      </w:r>
    </w:p>
    <w:p w:rsidR="004A4633" w:rsidRPr="004A4633" w:rsidRDefault="004A4633" w:rsidP="004A4633">
      <w:pPr>
        <w:tabs>
          <w:tab w:val="left" w:pos="637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A4633">
        <w:rPr>
          <w:rFonts w:ascii="Times New Roman" w:hAnsi="Times New Roman" w:cs="Times New Roman"/>
          <w:sz w:val="28"/>
          <w:szCs w:val="28"/>
        </w:rPr>
        <w:t>сообщества и т. п. делают процесс освоения намного интересней и</w:t>
      </w:r>
    </w:p>
    <w:p w:rsidR="004A4633" w:rsidRPr="004A4633" w:rsidRDefault="004A4633" w:rsidP="004A4633">
      <w:pPr>
        <w:tabs>
          <w:tab w:val="left" w:pos="637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A4633">
        <w:rPr>
          <w:rFonts w:ascii="Times New Roman" w:hAnsi="Times New Roman" w:cs="Times New Roman"/>
          <w:sz w:val="28"/>
          <w:szCs w:val="28"/>
        </w:rPr>
        <w:t>разнообразней. Сам образовательный процесс, в который включены</w:t>
      </w:r>
      <w:r w:rsidR="00DF5019">
        <w:rPr>
          <w:rFonts w:ascii="Times New Roman" w:hAnsi="Times New Roman" w:cs="Times New Roman"/>
          <w:sz w:val="28"/>
          <w:szCs w:val="28"/>
        </w:rPr>
        <w:t xml:space="preserve"> </w:t>
      </w:r>
      <w:r w:rsidRPr="004A4633">
        <w:rPr>
          <w:rFonts w:ascii="Times New Roman" w:hAnsi="Times New Roman" w:cs="Times New Roman"/>
          <w:sz w:val="28"/>
          <w:szCs w:val="28"/>
        </w:rPr>
        <w:t>интерактивные технологии, наиболее интересен для детей. Использование</w:t>
      </w:r>
    </w:p>
    <w:p w:rsidR="004A4633" w:rsidRPr="004A4633" w:rsidRDefault="004A4633" w:rsidP="004A4633">
      <w:pPr>
        <w:tabs>
          <w:tab w:val="left" w:pos="637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A4633">
        <w:rPr>
          <w:rFonts w:ascii="Times New Roman" w:hAnsi="Times New Roman" w:cs="Times New Roman"/>
          <w:sz w:val="28"/>
          <w:szCs w:val="28"/>
        </w:rPr>
        <w:t>ЭОР (электронных образовательных ресурсов) в работе с детьми служит</w:t>
      </w:r>
    </w:p>
    <w:p w:rsidR="004A4633" w:rsidRPr="004A4633" w:rsidRDefault="004A4633" w:rsidP="004A4633">
      <w:pPr>
        <w:tabs>
          <w:tab w:val="left" w:pos="637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A4633">
        <w:rPr>
          <w:rFonts w:ascii="Times New Roman" w:hAnsi="Times New Roman" w:cs="Times New Roman"/>
          <w:sz w:val="28"/>
          <w:szCs w:val="28"/>
        </w:rPr>
        <w:t>повышению познавательной мотивации воспитанников, соответственно</w:t>
      </w:r>
    </w:p>
    <w:p w:rsidR="00DF5019" w:rsidRDefault="00DF5019" w:rsidP="00DF5019">
      <w:pPr>
        <w:tabs>
          <w:tab w:val="left" w:pos="637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наблюдается рост их достижений.</w:t>
      </w:r>
    </w:p>
    <w:p w:rsidR="00DF5019" w:rsidRDefault="00DF5019" w:rsidP="00DF5019">
      <w:pPr>
        <w:tabs>
          <w:tab w:val="left" w:pos="637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DF5019" w:rsidRPr="004A4633" w:rsidRDefault="00DF5019" w:rsidP="00DF5019">
      <w:pPr>
        <w:tabs>
          <w:tab w:val="left" w:pos="6375"/>
        </w:tabs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A4633" w:rsidRPr="004A4633" w:rsidRDefault="004A4633" w:rsidP="004A4633">
      <w:pPr>
        <w:tabs>
          <w:tab w:val="left" w:pos="6375"/>
        </w:tabs>
        <w:spacing w:after="0"/>
        <w:rPr>
          <w:rFonts w:ascii="Times New Roman" w:hAnsi="Times New Roman" w:cs="Times New Roman"/>
          <w:sz w:val="28"/>
          <w:szCs w:val="28"/>
        </w:rPr>
      </w:pPr>
    </w:p>
    <w:sectPr w:rsidR="004A4633" w:rsidRPr="004A4633" w:rsidSect="00FA6E25">
      <w:pgSz w:w="11906" w:h="16838"/>
      <w:pgMar w:top="1134" w:right="850" w:bottom="1134" w:left="1701" w:header="708" w:footer="708" w:gutter="0"/>
      <w:pgBorders w:offsetFrom="page">
        <w:top w:val="basicWhiteSquares" w:sz="9" w:space="24" w:color="auto"/>
        <w:left w:val="basicWhiteSquares" w:sz="9" w:space="24" w:color="auto"/>
        <w:bottom w:val="basicWhiteSquares" w:sz="9" w:space="24" w:color="auto"/>
        <w:right w:val="basicWhiteSquares" w:sz="9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1C1ECC"/>
    <w:multiLevelType w:val="hybridMultilevel"/>
    <w:tmpl w:val="BA7EFE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E25"/>
    <w:rsid w:val="00411AB6"/>
    <w:rsid w:val="004A4633"/>
    <w:rsid w:val="00DF5019"/>
    <w:rsid w:val="00F63F1F"/>
    <w:rsid w:val="00FA6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46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463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A46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46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463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A46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924</Words>
  <Characters>5269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2018-12-02T11:24:00Z</dcterms:created>
  <dcterms:modified xsi:type="dcterms:W3CDTF">2018-12-02T12:01:00Z</dcterms:modified>
</cp:coreProperties>
</file>